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68ADF" w14:textId="77777777" w:rsidR="00260C7E" w:rsidRDefault="00000000">
      <w:pPr>
        <w:tabs>
          <w:tab w:val="left" w:pos="184"/>
          <w:tab w:val="center" w:pos="4680"/>
        </w:tabs>
        <w:rPr>
          <w:rFonts w:ascii="Calibri" w:eastAsia="Calibri" w:hAnsi="Calibri" w:cs="Calibri"/>
          <w:b/>
          <w:sz w:val="24"/>
          <w:szCs w:val="24"/>
          <w:highlight w:val="yellow"/>
        </w:rPr>
      </w:pPr>
      <w:r>
        <w:rPr>
          <w:rFonts w:ascii="Calibri" w:eastAsia="Calibri" w:hAnsi="Calibri" w:cs="Calibri"/>
          <w:b/>
          <w:sz w:val="24"/>
          <w:szCs w:val="24"/>
          <w:highlight w:val="yellow"/>
        </w:rPr>
        <w:t>TEMPLATE</w:t>
      </w:r>
    </w:p>
    <w:p w14:paraId="176A607C" w14:textId="77777777" w:rsidR="00260C7E" w:rsidRDefault="00260C7E">
      <w:pPr>
        <w:tabs>
          <w:tab w:val="left" w:pos="184"/>
          <w:tab w:val="center" w:pos="4680"/>
        </w:tabs>
        <w:rPr>
          <w:rFonts w:ascii="Calibri" w:eastAsia="Calibri" w:hAnsi="Calibri" w:cs="Calibri"/>
          <w:b/>
          <w:sz w:val="24"/>
          <w:szCs w:val="24"/>
        </w:rPr>
      </w:pPr>
    </w:p>
    <w:p w14:paraId="670435DC" w14:textId="77777777" w:rsidR="00260C7E" w:rsidRDefault="00000000">
      <w:pPr>
        <w:jc w:val="center"/>
        <w:rPr>
          <w:rFonts w:ascii="Calibri" w:eastAsia="Calibri" w:hAnsi="Calibri" w:cs="Calibri"/>
          <w:b/>
          <w:sz w:val="24"/>
          <w:szCs w:val="24"/>
          <w:u w:val="single"/>
        </w:rPr>
      </w:pPr>
      <w:r>
        <w:rPr>
          <w:noProof/>
          <w:sz w:val="32"/>
          <w:szCs w:val="32"/>
        </w:rPr>
        <w:drawing>
          <wp:inline distT="114300" distB="114300" distL="114300" distR="114300" wp14:anchorId="4A4C7BF7" wp14:editId="733C915D">
            <wp:extent cx="1828800" cy="1895302"/>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828800" cy="1895302"/>
                    </a:xfrm>
                    <a:prstGeom prst="rect">
                      <a:avLst/>
                    </a:prstGeom>
                    <a:ln/>
                  </pic:spPr>
                </pic:pic>
              </a:graphicData>
            </a:graphic>
          </wp:inline>
        </w:drawing>
      </w:r>
    </w:p>
    <w:p w14:paraId="27931755" w14:textId="77777777" w:rsidR="00260C7E" w:rsidRDefault="00260C7E">
      <w:pPr>
        <w:rPr>
          <w:rFonts w:ascii="Calibri" w:eastAsia="Calibri" w:hAnsi="Calibri" w:cs="Calibri"/>
          <w:sz w:val="24"/>
          <w:szCs w:val="24"/>
        </w:rPr>
      </w:pPr>
    </w:p>
    <w:p w14:paraId="50F2EC9F" w14:textId="77777777" w:rsidR="00260C7E" w:rsidRDefault="00000000">
      <w:pPr>
        <w:jc w:val="center"/>
        <w:rPr>
          <w:rFonts w:ascii="Calibri" w:eastAsia="Calibri" w:hAnsi="Calibri" w:cs="Calibri"/>
          <w:b/>
          <w:sz w:val="28"/>
          <w:szCs w:val="28"/>
        </w:rPr>
      </w:pPr>
      <w:r>
        <w:rPr>
          <w:rFonts w:ascii="Calibri" w:eastAsia="Calibri" w:hAnsi="Calibri" w:cs="Calibri"/>
          <w:b/>
          <w:sz w:val="28"/>
          <w:szCs w:val="28"/>
        </w:rPr>
        <w:t>Wreaths Across America Announces Top Sponsorship Groups in [</w:t>
      </w:r>
      <w:r>
        <w:rPr>
          <w:rFonts w:ascii="Calibri" w:eastAsia="Calibri" w:hAnsi="Calibri" w:cs="Calibri"/>
          <w:b/>
          <w:sz w:val="28"/>
          <w:szCs w:val="28"/>
          <w:highlight w:val="yellow"/>
        </w:rPr>
        <w:t>State</w:t>
      </w:r>
      <w:r>
        <w:rPr>
          <w:rFonts w:ascii="Calibri" w:eastAsia="Calibri" w:hAnsi="Calibri" w:cs="Calibri"/>
          <w:b/>
          <w:sz w:val="28"/>
          <w:szCs w:val="28"/>
        </w:rPr>
        <w:t>]</w:t>
      </w:r>
    </w:p>
    <w:p w14:paraId="126C7A50" w14:textId="77777777" w:rsidR="00260C7E" w:rsidRDefault="00000000">
      <w:pPr>
        <w:spacing w:before="240"/>
        <w:jc w:val="center"/>
        <w:rPr>
          <w:rFonts w:ascii="Calibri" w:eastAsia="Calibri" w:hAnsi="Calibri" w:cs="Calibri"/>
          <w:i/>
          <w:sz w:val="24"/>
          <w:szCs w:val="24"/>
        </w:rPr>
      </w:pPr>
      <w:r>
        <w:rPr>
          <w:rFonts w:ascii="Calibri" w:eastAsia="Calibri" w:hAnsi="Calibri" w:cs="Calibri"/>
          <w:i/>
          <w:sz w:val="24"/>
          <w:szCs w:val="24"/>
        </w:rPr>
        <w:t>Local volunteer efforts honored more than [</w:t>
      </w:r>
      <w:r>
        <w:rPr>
          <w:rFonts w:ascii="Calibri" w:eastAsia="Calibri" w:hAnsi="Calibri" w:cs="Calibri"/>
          <w:i/>
          <w:sz w:val="24"/>
          <w:szCs w:val="24"/>
          <w:highlight w:val="yellow"/>
        </w:rPr>
        <w:t>number of vets]</w:t>
      </w:r>
      <w:r>
        <w:rPr>
          <w:rFonts w:ascii="Calibri" w:eastAsia="Calibri" w:hAnsi="Calibri" w:cs="Calibri"/>
          <w:i/>
          <w:sz w:val="24"/>
          <w:szCs w:val="24"/>
        </w:rPr>
        <w:t xml:space="preserve"> </w:t>
      </w:r>
      <w:r>
        <w:rPr>
          <w:rFonts w:ascii="Calibri" w:eastAsia="Calibri" w:hAnsi="Calibri" w:cs="Calibri"/>
          <w:i/>
          <w:sz w:val="24"/>
          <w:szCs w:val="24"/>
          <w:highlight w:val="yellow"/>
        </w:rPr>
        <w:t>[State]</w:t>
      </w:r>
      <w:r>
        <w:rPr>
          <w:rFonts w:ascii="Calibri" w:eastAsia="Calibri" w:hAnsi="Calibri" w:cs="Calibri"/>
          <w:i/>
          <w:sz w:val="24"/>
          <w:szCs w:val="24"/>
        </w:rPr>
        <w:t xml:space="preserve"> servicemembers laid to rest on Wreaths Across America Day 2024</w:t>
      </w:r>
    </w:p>
    <w:p w14:paraId="669D0DC7" w14:textId="77777777" w:rsidR="00260C7E" w:rsidRDefault="00260C7E">
      <w:pPr>
        <w:jc w:val="center"/>
        <w:rPr>
          <w:rFonts w:ascii="Calibri" w:eastAsia="Calibri" w:hAnsi="Calibri" w:cs="Calibri"/>
          <w:i/>
        </w:rPr>
      </w:pPr>
    </w:p>
    <w:p w14:paraId="32266668" w14:textId="77777777" w:rsidR="00260C7E" w:rsidRDefault="00260C7E">
      <w:pPr>
        <w:jc w:val="center"/>
        <w:rPr>
          <w:rFonts w:ascii="Calibri" w:eastAsia="Calibri" w:hAnsi="Calibri" w:cs="Calibri"/>
          <w:i/>
        </w:rPr>
      </w:pPr>
    </w:p>
    <w:p w14:paraId="063378D4" w14:textId="77777777" w:rsidR="00260C7E" w:rsidRDefault="00000000">
      <w:pPr>
        <w:tabs>
          <w:tab w:val="left" w:pos="184"/>
          <w:tab w:val="center" w:pos="4680"/>
        </w:tabs>
        <w:rPr>
          <w:rFonts w:ascii="Calibri" w:eastAsia="Calibri" w:hAnsi="Calibri" w:cs="Calibri"/>
        </w:rPr>
      </w:pPr>
      <w:r>
        <w:rPr>
          <w:rFonts w:ascii="Calibri" w:eastAsia="Calibri" w:hAnsi="Calibri" w:cs="Calibri"/>
          <w:b/>
        </w:rPr>
        <w:t xml:space="preserve">COLUMBIA FALLS, Maine and </w:t>
      </w:r>
      <w:r>
        <w:rPr>
          <w:rFonts w:ascii="Calibri" w:eastAsia="Calibri" w:hAnsi="Calibri" w:cs="Calibri"/>
          <w:b/>
          <w:highlight w:val="yellow"/>
        </w:rPr>
        <w:t xml:space="preserve">CITY, </w:t>
      </w:r>
      <w:r>
        <w:rPr>
          <w:rFonts w:ascii="Calibri" w:eastAsia="Calibri" w:hAnsi="Calibri" w:cs="Calibri"/>
          <w:b/>
          <w:i/>
          <w:highlight w:val="yellow"/>
        </w:rPr>
        <w:t>State abbr.</w:t>
      </w:r>
      <w:r>
        <w:rPr>
          <w:rFonts w:ascii="Calibri" w:eastAsia="Calibri" w:hAnsi="Calibri" w:cs="Calibri"/>
          <w:b/>
        </w:rPr>
        <w:t xml:space="preserve"> – </w:t>
      </w:r>
      <w:r>
        <w:rPr>
          <w:rFonts w:ascii="Calibri" w:eastAsia="Calibri" w:hAnsi="Calibri" w:cs="Calibri"/>
          <w:b/>
          <w:highlight w:val="yellow"/>
        </w:rPr>
        <w:t>Month XX</w:t>
      </w:r>
      <w:r>
        <w:rPr>
          <w:rFonts w:ascii="Calibri" w:eastAsia="Calibri" w:hAnsi="Calibri" w:cs="Calibri"/>
          <w:b/>
        </w:rPr>
        <w:t xml:space="preserve">, 2025 – </w:t>
      </w:r>
      <w:r>
        <w:rPr>
          <w:rFonts w:ascii="Calibri" w:eastAsia="Calibri" w:hAnsi="Calibri" w:cs="Calibri"/>
        </w:rPr>
        <w:t>Each year, national nonprofit Wreaths Across America (WAA) recognizes top sponsorship groups for excellence in serving their local communities while helping to share the yearlong mission to Remember, Honor and Teach. Among the thousands of supportive groups honoring interred veterans through wreath sponsorships, WAA recognizes the top five sponsorship groups for their meaningful contribution in 2024.</w:t>
      </w:r>
    </w:p>
    <w:p w14:paraId="7FAF16B5" w14:textId="77777777" w:rsidR="00260C7E" w:rsidRDefault="00260C7E">
      <w:pPr>
        <w:tabs>
          <w:tab w:val="left" w:pos="184"/>
          <w:tab w:val="center" w:pos="4680"/>
        </w:tabs>
        <w:rPr>
          <w:rFonts w:ascii="Calibri" w:eastAsia="Calibri" w:hAnsi="Calibri" w:cs="Calibri"/>
        </w:rPr>
      </w:pPr>
    </w:p>
    <w:p w14:paraId="7B0718B5" w14:textId="77777777" w:rsidR="00260C7E" w:rsidRDefault="00000000">
      <w:pPr>
        <w:tabs>
          <w:tab w:val="left" w:pos="184"/>
          <w:tab w:val="center" w:pos="4680"/>
        </w:tabs>
        <w:rPr>
          <w:rFonts w:ascii="Calibri" w:eastAsia="Calibri" w:hAnsi="Calibri" w:cs="Calibri"/>
          <w:b/>
        </w:rPr>
      </w:pPr>
      <w:r>
        <w:rPr>
          <w:rFonts w:ascii="Calibri" w:eastAsia="Calibri" w:hAnsi="Calibri" w:cs="Calibri"/>
          <w:b/>
        </w:rPr>
        <w:t>[</w:t>
      </w:r>
      <w:r>
        <w:rPr>
          <w:rFonts w:ascii="Calibri" w:eastAsia="Calibri" w:hAnsi="Calibri" w:cs="Calibri"/>
          <w:b/>
          <w:highlight w:val="yellow"/>
        </w:rPr>
        <w:t>State’s</w:t>
      </w:r>
      <w:r>
        <w:rPr>
          <w:rFonts w:ascii="Calibri" w:eastAsia="Calibri" w:hAnsi="Calibri" w:cs="Calibri"/>
          <w:b/>
        </w:rPr>
        <w:t>] top five sponsorship groups of 2024 include:</w:t>
      </w:r>
    </w:p>
    <w:p w14:paraId="5A4BDACD" w14:textId="77777777" w:rsidR="00260C7E" w:rsidRDefault="00260C7E">
      <w:pPr>
        <w:tabs>
          <w:tab w:val="left" w:pos="184"/>
          <w:tab w:val="center" w:pos="4680"/>
        </w:tabs>
        <w:rPr>
          <w:rFonts w:ascii="Calibri" w:eastAsia="Calibri" w:hAnsi="Calibri" w:cs="Calibri"/>
        </w:rPr>
      </w:pPr>
    </w:p>
    <w:p w14:paraId="2B15DED7" w14:textId="77777777" w:rsidR="00260C7E" w:rsidRDefault="00000000">
      <w:pPr>
        <w:numPr>
          <w:ilvl w:val="0"/>
          <w:numId w:val="1"/>
        </w:numPr>
        <w:tabs>
          <w:tab w:val="left" w:pos="184"/>
          <w:tab w:val="center" w:pos="4680"/>
        </w:tabs>
        <w:rPr>
          <w:rFonts w:ascii="Calibri" w:eastAsia="Calibri" w:hAnsi="Calibri" w:cs="Calibri"/>
        </w:rPr>
      </w:pPr>
      <w:r>
        <w:rPr>
          <w:rFonts w:ascii="Calibri" w:eastAsia="Calibri" w:hAnsi="Calibri" w:cs="Calibri"/>
        </w:rPr>
        <w:t xml:space="preserve"> </w:t>
      </w:r>
      <w:r>
        <w:rPr>
          <w:rFonts w:ascii="Calibri" w:eastAsia="Calibri" w:hAnsi="Calibri" w:cs="Calibri"/>
          <w:b/>
        </w:rPr>
        <w:t>Group</w:t>
      </w:r>
      <w:r>
        <w:rPr>
          <w:rFonts w:ascii="Calibri" w:eastAsia="Calibri" w:hAnsi="Calibri" w:cs="Calibri"/>
        </w:rPr>
        <w:t xml:space="preserve"> </w:t>
      </w:r>
      <w:r>
        <w:rPr>
          <w:rFonts w:ascii="Calibri" w:eastAsia="Calibri" w:hAnsi="Calibri" w:cs="Calibri"/>
          <w:b/>
        </w:rPr>
        <w:t xml:space="preserve">Name </w:t>
      </w:r>
      <w:r>
        <w:rPr>
          <w:rFonts w:ascii="Calibri" w:eastAsia="Calibri" w:hAnsi="Calibri" w:cs="Calibri"/>
        </w:rPr>
        <w:t>(</w:t>
      </w:r>
      <w:proofErr w:type="spellStart"/>
      <w:r>
        <w:rPr>
          <w:rFonts w:ascii="Calibri" w:eastAsia="Calibri" w:hAnsi="Calibri" w:cs="Calibri"/>
        </w:rPr>
        <w:t>groupID</w:t>
      </w:r>
      <w:proofErr w:type="spellEnd"/>
      <w:r>
        <w:rPr>
          <w:rFonts w:ascii="Calibri" w:eastAsia="Calibri" w:hAnsi="Calibri" w:cs="Calibri"/>
        </w:rPr>
        <w:t>) - [# of sponsorships]</w:t>
      </w:r>
    </w:p>
    <w:p w14:paraId="011294F5" w14:textId="77777777" w:rsidR="00260C7E" w:rsidRDefault="00000000">
      <w:pPr>
        <w:numPr>
          <w:ilvl w:val="0"/>
          <w:numId w:val="1"/>
        </w:numPr>
        <w:tabs>
          <w:tab w:val="left" w:pos="184"/>
          <w:tab w:val="center" w:pos="4680"/>
        </w:tabs>
        <w:rPr>
          <w:rFonts w:ascii="Calibri" w:eastAsia="Calibri" w:hAnsi="Calibri" w:cs="Calibri"/>
        </w:rPr>
      </w:pPr>
      <w:r>
        <w:rPr>
          <w:rFonts w:ascii="Calibri" w:eastAsia="Calibri" w:hAnsi="Calibri" w:cs="Calibri"/>
        </w:rPr>
        <w:t xml:space="preserve"> </w:t>
      </w:r>
      <w:r>
        <w:rPr>
          <w:rFonts w:ascii="Calibri" w:eastAsia="Calibri" w:hAnsi="Calibri" w:cs="Calibri"/>
          <w:b/>
        </w:rPr>
        <w:t>Group</w:t>
      </w:r>
      <w:r>
        <w:rPr>
          <w:rFonts w:ascii="Calibri" w:eastAsia="Calibri" w:hAnsi="Calibri" w:cs="Calibri"/>
        </w:rPr>
        <w:t xml:space="preserve"> </w:t>
      </w:r>
      <w:r>
        <w:rPr>
          <w:rFonts w:ascii="Calibri" w:eastAsia="Calibri" w:hAnsi="Calibri" w:cs="Calibri"/>
          <w:b/>
        </w:rPr>
        <w:t>Name</w:t>
      </w:r>
      <w:r>
        <w:rPr>
          <w:rFonts w:ascii="Calibri" w:eastAsia="Calibri" w:hAnsi="Calibri" w:cs="Calibri"/>
        </w:rPr>
        <w:t xml:space="preserve"> (</w:t>
      </w:r>
      <w:proofErr w:type="spellStart"/>
      <w:r>
        <w:rPr>
          <w:rFonts w:ascii="Calibri" w:eastAsia="Calibri" w:hAnsi="Calibri" w:cs="Calibri"/>
        </w:rPr>
        <w:t>groupID</w:t>
      </w:r>
      <w:proofErr w:type="spellEnd"/>
      <w:r>
        <w:rPr>
          <w:rFonts w:ascii="Calibri" w:eastAsia="Calibri" w:hAnsi="Calibri" w:cs="Calibri"/>
        </w:rPr>
        <w:t>) - [# of sponsorships]</w:t>
      </w:r>
    </w:p>
    <w:p w14:paraId="40E92CFB" w14:textId="77777777" w:rsidR="00260C7E" w:rsidRDefault="00000000">
      <w:pPr>
        <w:numPr>
          <w:ilvl w:val="0"/>
          <w:numId w:val="1"/>
        </w:numPr>
        <w:tabs>
          <w:tab w:val="left" w:pos="184"/>
          <w:tab w:val="center" w:pos="4680"/>
        </w:tabs>
        <w:rPr>
          <w:rFonts w:ascii="Calibri" w:eastAsia="Calibri" w:hAnsi="Calibri" w:cs="Calibri"/>
        </w:rPr>
      </w:pPr>
      <w:r>
        <w:rPr>
          <w:rFonts w:ascii="Calibri" w:eastAsia="Calibri" w:hAnsi="Calibri" w:cs="Calibri"/>
          <w:b/>
        </w:rPr>
        <w:t xml:space="preserve"> Group</w:t>
      </w:r>
      <w:r>
        <w:rPr>
          <w:rFonts w:ascii="Calibri" w:eastAsia="Calibri" w:hAnsi="Calibri" w:cs="Calibri"/>
        </w:rPr>
        <w:t xml:space="preserve"> </w:t>
      </w:r>
      <w:r>
        <w:rPr>
          <w:rFonts w:ascii="Calibri" w:eastAsia="Calibri" w:hAnsi="Calibri" w:cs="Calibri"/>
          <w:b/>
        </w:rPr>
        <w:t>Name</w:t>
      </w:r>
      <w:r>
        <w:rPr>
          <w:rFonts w:ascii="Calibri" w:eastAsia="Calibri" w:hAnsi="Calibri" w:cs="Calibri"/>
        </w:rPr>
        <w:t xml:space="preserve"> (</w:t>
      </w:r>
      <w:proofErr w:type="spellStart"/>
      <w:r>
        <w:rPr>
          <w:rFonts w:ascii="Calibri" w:eastAsia="Calibri" w:hAnsi="Calibri" w:cs="Calibri"/>
        </w:rPr>
        <w:t>groupID</w:t>
      </w:r>
      <w:proofErr w:type="spellEnd"/>
      <w:r>
        <w:rPr>
          <w:rFonts w:ascii="Calibri" w:eastAsia="Calibri" w:hAnsi="Calibri" w:cs="Calibri"/>
        </w:rPr>
        <w:t>) - [# of sponsorships]</w:t>
      </w:r>
    </w:p>
    <w:p w14:paraId="4C6F78F1" w14:textId="77777777" w:rsidR="00260C7E" w:rsidRDefault="00000000">
      <w:pPr>
        <w:numPr>
          <w:ilvl w:val="0"/>
          <w:numId w:val="1"/>
        </w:numPr>
        <w:tabs>
          <w:tab w:val="left" w:pos="184"/>
          <w:tab w:val="center" w:pos="4680"/>
        </w:tabs>
        <w:rPr>
          <w:rFonts w:ascii="Calibri" w:eastAsia="Calibri" w:hAnsi="Calibri" w:cs="Calibri"/>
        </w:rPr>
      </w:pPr>
      <w:r>
        <w:rPr>
          <w:rFonts w:ascii="Calibri" w:eastAsia="Calibri" w:hAnsi="Calibri" w:cs="Calibri"/>
          <w:b/>
        </w:rPr>
        <w:t xml:space="preserve"> Group</w:t>
      </w:r>
      <w:r>
        <w:rPr>
          <w:rFonts w:ascii="Calibri" w:eastAsia="Calibri" w:hAnsi="Calibri" w:cs="Calibri"/>
        </w:rPr>
        <w:t xml:space="preserve"> </w:t>
      </w:r>
      <w:r>
        <w:rPr>
          <w:rFonts w:ascii="Calibri" w:eastAsia="Calibri" w:hAnsi="Calibri" w:cs="Calibri"/>
          <w:b/>
        </w:rPr>
        <w:t>Name</w:t>
      </w:r>
      <w:r>
        <w:rPr>
          <w:rFonts w:ascii="Calibri" w:eastAsia="Calibri" w:hAnsi="Calibri" w:cs="Calibri"/>
        </w:rPr>
        <w:t xml:space="preserve"> (</w:t>
      </w:r>
      <w:proofErr w:type="spellStart"/>
      <w:r>
        <w:rPr>
          <w:rFonts w:ascii="Calibri" w:eastAsia="Calibri" w:hAnsi="Calibri" w:cs="Calibri"/>
        </w:rPr>
        <w:t>groupID</w:t>
      </w:r>
      <w:proofErr w:type="spellEnd"/>
      <w:r>
        <w:rPr>
          <w:rFonts w:ascii="Calibri" w:eastAsia="Calibri" w:hAnsi="Calibri" w:cs="Calibri"/>
        </w:rPr>
        <w:t>) - [# of sponsorships]</w:t>
      </w:r>
    </w:p>
    <w:p w14:paraId="6B7FA019" w14:textId="77777777" w:rsidR="00260C7E" w:rsidRDefault="00000000">
      <w:pPr>
        <w:numPr>
          <w:ilvl w:val="0"/>
          <w:numId w:val="1"/>
        </w:numPr>
        <w:tabs>
          <w:tab w:val="left" w:pos="184"/>
          <w:tab w:val="center" w:pos="4680"/>
        </w:tabs>
        <w:rPr>
          <w:rFonts w:ascii="Calibri" w:eastAsia="Calibri" w:hAnsi="Calibri" w:cs="Calibri"/>
        </w:rPr>
      </w:pPr>
      <w:r>
        <w:rPr>
          <w:rFonts w:ascii="Calibri" w:eastAsia="Calibri" w:hAnsi="Calibri" w:cs="Calibri"/>
        </w:rPr>
        <w:t xml:space="preserve"> </w:t>
      </w:r>
      <w:r>
        <w:rPr>
          <w:rFonts w:ascii="Calibri" w:eastAsia="Calibri" w:hAnsi="Calibri" w:cs="Calibri"/>
          <w:b/>
        </w:rPr>
        <w:t>Group</w:t>
      </w:r>
      <w:r>
        <w:rPr>
          <w:rFonts w:ascii="Calibri" w:eastAsia="Calibri" w:hAnsi="Calibri" w:cs="Calibri"/>
        </w:rPr>
        <w:t xml:space="preserve"> </w:t>
      </w:r>
      <w:r>
        <w:rPr>
          <w:rFonts w:ascii="Calibri" w:eastAsia="Calibri" w:hAnsi="Calibri" w:cs="Calibri"/>
          <w:b/>
        </w:rPr>
        <w:t>Name</w:t>
      </w:r>
      <w:r>
        <w:rPr>
          <w:rFonts w:ascii="Calibri" w:eastAsia="Calibri" w:hAnsi="Calibri" w:cs="Calibri"/>
        </w:rPr>
        <w:t xml:space="preserve"> (</w:t>
      </w:r>
      <w:proofErr w:type="spellStart"/>
      <w:r>
        <w:rPr>
          <w:rFonts w:ascii="Calibri" w:eastAsia="Calibri" w:hAnsi="Calibri" w:cs="Calibri"/>
        </w:rPr>
        <w:t>groupID</w:t>
      </w:r>
      <w:proofErr w:type="spellEnd"/>
      <w:r>
        <w:rPr>
          <w:rFonts w:ascii="Calibri" w:eastAsia="Calibri" w:hAnsi="Calibri" w:cs="Calibri"/>
        </w:rPr>
        <w:t>) - [# of sponsorships]</w:t>
      </w:r>
    </w:p>
    <w:p w14:paraId="1A2DC42A" w14:textId="77777777" w:rsidR="00260C7E" w:rsidRDefault="00260C7E">
      <w:pPr>
        <w:tabs>
          <w:tab w:val="left" w:pos="184"/>
          <w:tab w:val="center" w:pos="4680"/>
        </w:tabs>
        <w:rPr>
          <w:rFonts w:ascii="Calibri" w:eastAsia="Calibri" w:hAnsi="Calibri" w:cs="Calibri"/>
          <w:b/>
        </w:rPr>
      </w:pPr>
    </w:p>
    <w:p w14:paraId="68CB3415" w14:textId="77777777" w:rsidR="00260C7E" w:rsidRDefault="00000000">
      <w:pPr>
        <w:tabs>
          <w:tab w:val="left" w:pos="184"/>
          <w:tab w:val="center" w:pos="4680"/>
        </w:tabs>
        <w:rPr>
          <w:rFonts w:ascii="Calibri" w:eastAsia="Calibri" w:hAnsi="Calibri" w:cs="Calibri"/>
        </w:rPr>
      </w:pPr>
      <w:r>
        <w:rPr>
          <w:rFonts w:ascii="Calibri" w:eastAsia="Calibri" w:hAnsi="Calibri" w:cs="Calibri"/>
        </w:rPr>
        <w:t>Combined, these groups honored (</w:t>
      </w:r>
      <w:r>
        <w:rPr>
          <w:rFonts w:ascii="Calibri" w:eastAsia="Calibri" w:hAnsi="Calibri" w:cs="Calibri"/>
          <w:highlight w:val="yellow"/>
        </w:rPr>
        <w:t>total number</w:t>
      </w:r>
      <w:r>
        <w:rPr>
          <w:rFonts w:ascii="Calibri" w:eastAsia="Calibri" w:hAnsi="Calibri" w:cs="Calibri"/>
        </w:rPr>
        <w:t xml:space="preserve">) interred servicemembers at </w:t>
      </w:r>
      <w:r>
        <w:rPr>
          <w:rFonts w:ascii="Calibri" w:eastAsia="Calibri" w:hAnsi="Calibri" w:cs="Calibri"/>
          <w:highlight w:val="yellow"/>
        </w:rPr>
        <w:t>XX</w:t>
      </w:r>
      <w:r>
        <w:rPr>
          <w:rFonts w:ascii="Calibri" w:eastAsia="Calibri" w:hAnsi="Calibri" w:cs="Calibri"/>
        </w:rPr>
        <w:t xml:space="preserve"> participating locations throughout [</w:t>
      </w:r>
      <w:r>
        <w:rPr>
          <w:rFonts w:ascii="Calibri" w:eastAsia="Calibri" w:hAnsi="Calibri" w:cs="Calibri"/>
          <w:highlight w:val="yellow"/>
        </w:rPr>
        <w:t>State</w:t>
      </w:r>
      <w:r>
        <w:rPr>
          <w:rFonts w:ascii="Calibri" w:eastAsia="Calibri" w:hAnsi="Calibri" w:cs="Calibri"/>
        </w:rPr>
        <w:t xml:space="preserve">] on National Wreaths Across America Day in 2024. </w:t>
      </w:r>
    </w:p>
    <w:p w14:paraId="5699E5A4" w14:textId="77777777" w:rsidR="00260C7E" w:rsidRDefault="00260C7E">
      <w:pPr>
        <w:tabs>
          <w:tab w:val="left" w:pos="184"/>
          <w:tab w:val="center" w:pos="4680"/>
        </w:tabs>
        <w:rPr>
          <w:rFonts w:ascii="Calibri" w:eastAsia="Calibri" w:hAnsi="Calibri" w:cs="Calibri"/>
          <w:b/>
        </w:rPr>
      </w:pPr>
    </w:p>
    <w:p w14:paraId="690BA083" w14:textId="77777777" w:rsidR="00260C7E" w:rsidRDefault="00000000">
      <w:pPr>
        <w:tabs>
          <w:tab w:val="left" w:pos="184"/>
          <w:tab w:val="center" w:pos="4680"/>
        </w:tabs>
        <w:rPr>
          <w:rFonts w:ascii="Calibri" w:eastAsia="Calibri" w:hAnsi="Calibri" w:cs="Calibri"/>
        </w:rPr>
      </w:pPr>
      <w:r>
        <w:rPr>
          <w:rFonts w:ascii="Calibri" w:eastAsia="Calibri" w:hAnsi="Calibri" w:cs="Calibri"/>
        </w:rPr>
        <w:t xml:space="preserve">Since its founding in 2007, WAA has collaborated with hundreds of like-minded organizations, volunteers, and civic groups nationwide to remember and honor our nation’s veterans. Through its national 3-for-2 sponsorship group program, an additional wreath was placed for every two sponsored. Through WAA’s national $5 back program, wreath sponsorships made an even more significant impact on communities—with $5 of each $17 wreath sponsorship made through a registered WAA sponsorship </w:t>
      </w:r>
      <w:r>
        <w:rPr>
          <w:rFonts w:ascii="Calibri" w:eastAsia="Calibri" w:hAnsi="Calibri" w:cs="Calibri"/>
        </w:rPr>
        <w:lastRenderedPageBreak/>
        <w:t xml:space="preserve">group, enabling them to support local programs and initiatives even more. </w:t>
      </w:r>
      <w:r>
        <w:rPr>
          <w:rFonts w:ascii="Calibri" w:eastAsia="Calibri" w:hAnsi="Calibri" w:cs="Calibri"/>
          <w:b/>
        </w:rPr>
        <w:t>WAA has given back $28 million in local contributions through this national program over the last 17 years!</w:t>
      </w:r>
    </w:p>
    <w:p w14:paraId="7E19BCEB" w14:textId="77777777" w:rsidR="00260C7E" w:rsidRDefault="00260C7E">
      <w:pPr>
        <w:tabs>
          <w:tab w:val="left" w:pos="184"/>
          <w:tab w:val="center" w:pos="4680"/>
        </w:tabs>
        <w:rPr>
          <w:rFonts w:ascii="Calibri" w:eastAsia="Calibri" w:hAnsi="Calibri" w:cs="Calibri"/>
        </w:rPr>
      </w:pPr>
    </w:p>
    <w:p w14:paraId="3C7182D3" w14:textId="77777777" w:rsidR="00260C7E" w:rsidRDefault="00000000">
      <w:pPr>
        <w:tabs>
          <w:tab w:val="left" w:pos="184"/>
          <w:tab w:val="center" w:pos="4680"/>
        </w:tabs>
        <w:rPr>
          <w:rFonts w:ascii="Calibri" w:eastAsia="Calibri" w:hAnsi="Calibri" w:cs="Calibri"/>
        </w:rPr>
      </w:pPr>
      <w:r>
        <w:rPr>
          <w:rFonts w:ascii="Calibri" w:eastAsia="Calibri" w:hAnsi="Calibri" w:cs="Calibri"/>
        </w:rPr>
        <w:t xml:space="preserve">“I have long said it would be disingenuous for us as an organization whose mission is to Remember the fallen, Honor those who serve, and Teach the next generation the value of freedom if we do not support other like-minded programs doing just that in their communities,” said WAA Executive Director Karen Worcester. “The Sponsorship Group Program is a great way to support the programs doing good work in your area all year while honoring as many veterans as possible!” </w:t>
      </w:r>
    </w:p>
    <w:p w14:paraId="69B4B171" w14:textId="77777777" w:rsidR="00260C7E" w:rsidRDefault="00260C7E">
      <w:pPr>
        <w:tabs>
          <w:tab w:val="left" w:pos="184"/>
          <w:tab w:val="center" w:pos="4680"/>
        </w:tabs>
        <w:rPr>
          <w:rFonts w:ascii="Calibri" w:eastAsia="Calibri" w:hAnsi="Calibri" w:cs="Calibri"/>
        </w:rPr>
      </w:pPr>
    </w:p>
    <w:p w14:paraId="54081F41" w14:textId="77777777" w:rsidR="00260C7E" w:rsidRDefault="00000000">
      <w:pPr>
        <w:tabs>
          <w:tab w:val="left" w:pos="184"/>
          <w:tab w:val="center" w:pos="4680"/>
        </w:tabs>
        <w:rPr>
          <w:rFonts w:ascii="Calibri" w:eastAsia="Calibri" w:hAnsi="Calibri" w:cs="Calibri"/>
        </w:rPr>
      </w:pPr>
      <w:r>
        <w:rPr>
          <w:rFonts w:ascii="Calibri" w:eastAsia="Calibri" w:hAnsi="Calibri" w:cs="Calibri"/>
          <w:b/>
        </w:rPr>
        <w:t xml:space="preserve">To find a sponsorship group to support in your community in 2025, please </w:t>
      </w:r>
      <w:hyperlink r:id="rId6">
        <w:r>
          <w:rPr>
            <w:rFonts w:ascii="Calibri" w:eastAsia="Calibri" w:hAnsi="Calibri" w:cs="Calibri"/>
            <w:b/>
            <w:color w:val="1155CC"/>
            <w:u w:val="single"/>
          </w:rPr>
          <w:t>click here</w:t>
        </w:r>
      </w:hyperlink>
      <w:r>
        <w:rPr>
          <w:rFonts w:ascii="Calibri" w:eastAsia="Calibri" w:hAnsi="Calibri" w:cs="Calibri"/>
          <w:b/>
        </w:rPr>
        <w:t xml:space="preserve">. </w:t>
      </w:r>
      <w:r>
        <w:rPr>
          <w:rFonts w:ascii="Calibri" w:eastAsia="Calibri" w:hAnsi="Calibri" w:cs="Calibri"/>
        </w:rPr>
        <w:t>It is never too early to join the mission and support these local efforts.</w:t>
      </w:r>
    </w:p>
    <w:p w14:paraId="56A3ED55" w14:textId="77777777" w:rsidR="00260C7E" w:rsidRDefault="00260C7E">
      <w:pPr>
        <w:tabs>
          <w:tab w:val="left" w:pos="184"/>
          <w:tab w:val="center" w:pos="4680"/>
        </w:tabs>
        <w:rPr>
          <w:rFonts w:ascii="Calibri" w:eastAsia="Calibri" w:hAnsi="Calibri" w:cs="Calibri"/>
        </w:rPr>
      </w:pPr>
    </w:p>
    <w:p w14:paraId="69D4C538" w14:textId="77777777" w:rsidR="00260C7E" w:rsidRDefault="00000000">
      <w:pPr>
        <w:tabs>
          <w:tab w:val="left" w:pos="184"/>
          <w:tab w:val="center" w:pos="4680"/>
        </w:tabs>
        <w:rPr>
          <w:rFonts w:ascii="Calibri" w:eastAsia="Calibri" w:hAnsi="Calibri" w:cs="Calibri"/>
        </w:rPr>
      </w:pPr>
      <w:r>
        <w:rPr>
          <w:rFonts w:ascii="Calibri" w:eastAsia="Calibri" w:hAnsi="Calibri" w:cs="Calibri"/>
        </w:rPr>
        <w:t xml:space="preserve">This year, National Wreaths Across America Day will be held on Sat., Dec. 13, 2025. Each $17 sponsorship supports WAA’s year-round </w:t>
      </w:r>
      <w:proofErr w:type="gramStart"/>
      <w:r>
        <w:rPr>
          <w:rFonts w:ascii="Calibri" w:eastAsia="Calibri" w:hAnsi="Calibri" w:cs="Calibri"/>
        </w:rPr>
        <w:t>mission</w:t>
      </w:r>
      <w:proofErr w:type="gramEnd"/>
      <w:r>
        <w:rPr>
          <w:rFonts w:ascii="Calibri" w:eastAsia="Calibri" w:hAnsi="Calibri" w:cs="Calibri"/>
        </w:rPr>
        <w:t xml:space="preserve"> and the many free programs designed to share it with communities nationwide. In addition, a live balsam wreath will be placed in remembrance on the headstone of an American hero. </w:t>
      </w:r>
    </w:p>
    <w:p w14:paraId="229EF267" w14:textId="77777777" w:rsidR="00260C7E" w:rsidRDefault="00260C7E">
      <w:pPr>
        <w:tabs>
          <w:tab w:val="left" w:pos="184"/>
          <w:tab w:val="center" w:pos="4680"/>
        </w:tabs>
        <w:rPr>
          <w:rFonts w:ascii="Calibri" w:eastAsia="Calibri" w:hAnsi="Calibri" w:cs="Calibri"/>
          <w:b/>
          <w:sz w:val="24"/>
          <w:szCs w:val="24"/>
        </w:rPr>
      </w:pPr>
    </w:p>
    <w:p w14:paraId="46C612F6" w14:textId="77777777" w:rsidR="00260C7E" w:rsidRDefault="00000000">
      <w:pPr>
        <w:tabs>
          <w:tab w:val="left" w:pos="184"/>
          <w:tab w:val="center" w:pos="4680"/>
        </w:tabs>
        <w:jc w:val="center"/>
        <w:rPr>
          <w:rFonts w:ascii="Calibri" w:eastAsia="Calibri" w:hAnsi="Calibri" w:cs="Calibri"/>
          <w:b/>
          <w:sz w:val="24"/>
          <w:szCs w:val="24"/>
        </w:rPr>
      </w:pPr>
      <w:r>
        <w:rPr>
          <w:rFonts w:ascii="Calibri" w:eastAsia="Calibri" w:hAnsi="Calibri" w:cs="Calibri"/>
          <w:b/>
          <w:sz w:val="24"/>
          <w:szCs w:val="24"/>
        </w:rPr>
        <w:t># # #</w:t>
      </w:r>
    </w:p>
    <w:p w14:paraId="37D25464" w14:textId="77777777" w:rsidR="00260C7E" w:rsidRDefault="00260C7E">
      <w:pPr>
        <w:tabs>
          <w:tab w:val="left" w:pos="184"/>
          <w:tab w:val="center" w:pos="4680"/>
        </w:tabs>
        <w:rPr>
          <w:rFonts w:ascii="Calibri" w:eastAsia="Calibri" w:hAnsi="Calibri" w:cs="Calibri"/>
          <w:b/>
          <w:sz w:val="20"/>
          <w:szCs w:val="20"/>
        </w:rPr>
      </w:pPr>
    </w:p>
    <w:p w14:paraId="1AFC3ED2" w14:textId="77777777" w:rsidR="00260C7E" w:rsidRDefault="00000000">
      <w:pPr>
        <w:tabs>
          <w:tab w:val="left" w:pos="184"/>
          <w:tab w:val="center" w:pos="4680"/>
        </w:tabs>
        <w:rPr>
          <w:rFonts w:ascii="Calibri" w:eastAsia="Calibri" w:hAnsi="Calibri" w:cs="Calibri"/>
          <w:sz w:val="20"/>
          <w:szCs w:val="20"/>
        </w:rPr>
      </w:pPr>
      <w:r>
        <w:rPr>
          <w:rFonts w:ascii="Calibri" w:eastAsia="Calibri" w:hAnsi="Calibri" w:cs="Calibri"/>
          <w:b/>
          <w:sz w:val="20"/>
          <w:szCs w:val="20"/>
        </w:rPr>
        <w:t>About Wreaths Across America</w:t>
      </w:r>
      <w:r>
        <w:rPr>
          <w:rFonts w:ascii="Calibri" w:eastAsia="Calibri" w:hAnsi="Calibri" w:cs="Calibri"/>
          <w:sz w:val="20"/>
          <w:szCs w:val="20"/>
        </w:rPr>
        <w:br/>
        <w:t xml:space="preserve">Wreaths Across America is a 501(c)(3) nonprofit organization founded to continue and expand the annual wreath-laying ceremony at Arlington National Cemetery begun by Maine businessman Morrill Worcester in 1992. The organization’s yearlong mission – Remember, Honor, </w:t>
      </w:r>
      <w:proofErr w:type="gramStart"/>
      <w:r>
        <w:rPr>
          <w:rFonts w:ascii="Calibri" w:eastAsia="Calibri" w:hAnsi="Calibri" w:cs="Calibri"/>
          <w:sz w:val="20"/>
          <w:szCs w:val="20"/>
        </w:rPr>
        <w:t>Teach</w:t>
      </w:r>
      <w:proofErr w:type="gramEnd"/>
      <w:r>
        <w:rPr>
          <w:rFonts w:ascii="Calibri" w:eastAsia="Calibri" w:hAnsi="Calibri" w:cs="Calibri"/>
          <w:sz w:val="20"/>
          <w:szCs w:val="20"/>
        </w:rPr>
        <w:t xml:space="preserve"> – is carried out in part each year by coordinating wreath-laying ceremonies in December at Arlington, as well as at thousands of veterans’ cemeteries and other locations in all 50 states and beyond.</w:t>
      </w:r>
    </w:p>
    <w:p w14:paraId="5A02C47F" w14:textId="77777777" w:rsidR="00260C7E" w:rsidRDefault="00260C7E">
      <w:pPr>
        <w:tabs>
          <w:tab w:val="left" w:pos="184"/>
          <w:tab w:val="center" w:pos="4680"/>
        </w:tabs>
        <w:rPr>
          <w:rFonts w:ascii="Calibri" w:eastAsia="Calibri" w:hAnsi="Calibri" w:cs="Calibri"/>
          <w:sz w:val="20"/>
          <w:szCs w:val="20"/>
        </w:rPr>
      </w:pPr>
    </w:p>
    <w:p w14:paraId="37391D8B" w14:textId="77777777" w:rsidR="00260C7E" w:rsidRDefault="00000000">
      <w:pPr>
        <w:tabs>
          <w:tab w:val="left" w:pos="184"/>
          <w:tab w:val="center" w:pos="4680"/>
        </w:tabs>
        <w:rPr>
          <w:rFonts w:ascii="Calibri" w:eastAsia="Calibri" w:hAnsi="Calibri" w:cs="Calibri"/>
          <w:sz w:val="20"/>
          <w:szCs w:val="20"/>
        </w:rPr>
      </w:pPr>
      <w:r>
        <w:rPr>
          <w:rFonts w:ascii="Calibri" w:eastAsia="Calibri" w:hAnsi="Calibri" w:cs="Calibri"/>
          <w:sz w:val="20"/>
          <w:szCs w:val="20"/>
        </w:rPr>
        <w:t xml:space="preserve">For more information or to sponsor a wreath, visit </w:t>
      </w:r>
      <w:hyperlink r:id="rId7">
        <w:r>
          <w:rPr>
            <w:rFonts w:ascii="Calibri" w:eastAsia="Calibri" w:hAnsi="Calibri" w:cs="Calibri"/>
            <w:color w:val="1155CC"/>
            <w:sz w:val="20"/>
            <w:szCs w:val="20"/>
            <w:u w:val="single"/>
          </w:rPr>
          <w:t>www.wreathsacrossamerica.org</w:t>
        </w:r>
      </w:hyperlink>
      <w:r>
        <w:rPr>
          <w:rFonts w:ascii="Calibri" w:eastAsia="Calibri" w:hAnsi="Calibri" w:cs="Calibri"/>
          <w:sz w:val="20"/>
          <w:szCs w:val="20"/>
        </w:rPr>
        <w:t>.</w:t>
      </w:r>
    </w:p>
    <w:p w14:paraId="252F3C6F" w14:textId="77777777" w:rsidR="00260C7E" w:rsidRDefault="00260C7E">
      <w:pPr>
        <w:tabs>
          <w:tab w:val="left" w:pos="184"/>
          <w:tab w:val="center" w:pos="4680"/>
        </w:tabs>
        <w:rPr>
          <w:rFonts w:ascii="Calibri" w:eastAsia="Calibri" w:hAnsi="Calibri" w:cs="Calibri"/>
          <w:sz w:val="20"/>
          <w:szCs w:val="20"/>
        </w:rPr>
      </w:pPr>
    </w:p>
    <w:p w14:paraId="202E271F" w14:textId="77777777" w:rsidR="00260C7E" w:rsidRDefault="00000000">
      <w:pPr>
        <w:rPr>
          <w:rFonts w:ascii="Calibri" w:eastAsia="Calibri" w:hAnsi="Calibri" w:cs="Calibri"/>
          <w:b/>
          <w:sz w:val="20"/>
          <w:szCs w:val="20"/>
          <w:highlight w:val="white"/>
        </w:rPr>
      </w:pPr>
      <w:r>
        <w:rPr>
          <w:rFonts w:ascii="Calibri" w:eastAsia="Calibri" w:hAnsi="Calibri" w:cs="Calibri"/>
          <w:b/>
          <w:sz w:val="20"/>
          <w:szCs w:val="20"/>
          <w:highlight w:val="white"/>
        </w:rPr>
        <w:t>WAA National Office:</w:t>
      </w:r>
    </w:p>
    <w:p w14:paraId="259F9DF7" w14:textId="77777777" w:rsidR="00260C7E" w:rsidRDefault="00000000">
      <w:pPr>
        <w:rPr>
          <w:rFonts w:ascii="Calibri" w:eastAsia="Calibri" w:hAnsi="Calibri" w:cs="Calibri"/>
          <w:sz w:val="20"/>
          <w:szCs w:val="20"/>
        </w:rPr>
      </w:pPr>
      <w:r>
        <w:rPr>
          <w:rFonts w:ascii="Calibri" w:eastAsia="Calibri" w:hAnsi="Calibri" w:cs="Calibri"/>
          <w:sz w:val="20"/>
          <w:szCs w:val="20"/>
        </w:rPr>
        <w:t>Rachael Wilson, PR Coordinator</w:t>
      </w:r>
    </w:p>
    <w:p w14:paraId="777BCE11" w14:textId="77777777" w:rsidR="00260C7E" w:rsidRDefault="00000000">
      <w:pPr>
        <w:rPr>
          <w:rFonts w:ascii="Calibri" w:eastAsia="Calibri" w:hAnsi="Calibri" w:cs="Calibri"/>
          <w:sz w:val="20"/>
          <w:szCs w:val="20"/>
        </w:rPr>
      </w:pPr>
      <w:r>
        <w:rPr>
          <w:rFonts w:ascii="Calibri" w:eastAsia="Calibri" w:hAnsi="Calibri" w:cs="Calibri"/>
          <w:sz w:val="20"/>
          <w:szCs w:val="20"/>
        </w:rPr>
        <w:t>Wreaths Across America</w:t>
      </w:r>
    </w:p>
    <w:p w14:paraId="639D4B00" w14:textId="77777777" w:rsidR="00260C7E" w:rsidRDefault="00000000">
      <w:pPr>
        <w:rPr>
          <w:rFonts w:ascii="Calibri" w:eastAsia="Calibri" w:hAnsi="Calibri" w:cs="Calibri"/>
          <w:sz w:val="20"/>
          <w:szCs w:val="20"/>
        </w:rPr>
      </w:pPr>
      <w:hyperlink r:id="rId8">
        <w:r>
          <w:rPr>
            <w:rFonts w:ascii="Calibri" w:eastAsia="Calibri" w:hAnsi="Calibri" w:cs="Calibri"/>
            <w:color w:val="1155CC"/>
            <w:sz w:val="20"/>
            <w:szCs w:val="20"/>
            <w:u w:val="single"/>
          </w:rPr>
          <w:t>rwilson@wreathsacrossamerica.org</w:t>
        </w:r>
      </w:hyperlink>
    </w:p>
    <w:p w14:paraId="24531D56" w14:textId="77777777" w:rsidR="00260C7E" w:rsidRDefault="00000000">
      <w:pPr>
        <w:rPr>
          <w:rFonts w:ascii="Calibri" w:eastAsia="Calibri" w:hAnsi="Calibri" w:cs="Calibri"/>
          <w:sz w:val="20"/>
          <w:szCs w:val="20"/>
        </w:rPr>
      </w:pPr>
      <w:r>
        <w:rPr>
          <w:rFonts w:ascii="Calibri" w:eastAsia="Calibri" w:hAnsi="Calibri" w:cs="Calibri"/>
          <w:sz w:val="20"/>
          <w:szCs w:val="20"/>
        </w:rPr>
        <w:t>(207) 230-4599</w:t>
      </w:r>
    </w:p>
    <w:p w14:paraId="23993A05" w14:textId="77777777" w:rsidR="00260C7E" w:rsidRDefault="00260C7E">
      <w:pPr>
        <w:rPr>
          <w:rFonts w:ascii="Calibri" w:eastAsia="Calibri" w:hAnsi="Calibri" w:cs="Calibri"/>
          <w:sz w:val="20"/>
          <w:szCs w:val="20"/>
        </w:rPr>
      </w:pPr>
    </w:p>
    <w:p w14:paraId="48539A1F" w14:textId="77777777" w:rsidR="00260C7E" w:rsidRDefault="0049753D">
      <w:pPr>
        <w:rPr>
          <w:sz w:val="20"/>
          <w:szCs w:val="20"/>
        </w:rPr>
      </w:pPr>
      <w:r>
        <w:rPr>
          <w:noProof/>
        </w:rPr>
        <w:pict w14:anchorId="75A1866E">
          <v:rect id="_x0000_i1025" alt="" style="width:468pt;height:.05pt;mso-width-percent:0;mso-height-percent:0;mso-width-percent:0;mso-height-percent:0" o:hralign="center" o:hrstd="t" o:hr="t" fillcolor="#a0a0a0" stroked="f"/>
        </w:pict>
      </w:r>
      <w:r w:rsidR="00000000">
        <w:rPr>
          <w:rFonts w:ascii="Calibri" w:eastAsia="Calibri" w:hAnsi="Calibri" w:cs="Calibri"/>
          <w:sz w:val="20"/>
          <w:szCs w:val="20"/>
        </w:rPr>
        <w:t xml:space="preserve">Please visit our </w:t>
      </w:r>
      <w:hyperlink r:id="rId9">
        <w:r w:rsidR="00000000">
          <w:rPr>
            <w:rFonts w:ascii="Calibri" w:eastAsia="Calibri" w:hAnsi="Calibri" w:cs="Calibri"/>
            <w:color w:val="1155CC"/>
            <w:sz w:val="20"/>
            <w:szCs w:val="20"/>
            <w:u w:val="single"/>
          </w:rPr>
          <w:t>Media Resources Page</w:t>
        </w:r>
      </w:hyperlink>
      <w:r w:rsidR="00000000">
        <w:rPr>
          <w:rFonts w:ascii="Calibri" w:eastAsia="Calibri" w:hAnsi="Calibri" w:cs="Calibri"/>
          <w:sz w:val="20"/>
          <w:szCs w:val="20"/>
        </w:rPr>
        <w:t xml:space="preserve"> to download background, photos, logos, or other items to help you file your story. Please credit all imagery to WAA Staff. Additional press photos and video can be available via email request at </w:t>
      </w:r>
      <w:hyperlink r:id="rId10">
        <w:r w:rsidR="00000000">
          <w:rPr>
            <w:rFonts w:ascii="Calibri" w:eastAsia="Calibri" w:hAnsi="Calibri" w:cs="Calibri"/>
            <w:color w:val="1155CC"/>
            <w:sz w:val="20"/>
            <w:szCs w:val="20"/>
            <w:u w:val="single"/>
          </w:rPr>
          <w:t>rwilson@wreathsacrossamerica.org</w:t>
        </w:r>
      </w:hyperlink>
      <w:r w:rsidR="00000000">
        <w:rPr>
          <w:rFonts w:ascii="Calibri" w:eastAsia="Calibri" w:hAnsi="Calibri" w:cs="Calibri"/>
          <w:sz w:val="20"/>
          <w:szCs w:val="20"/>
        </w:rPr>
        <w:t>.</w:t>
      </w:r>
    </w:p>
    <w:sectPr w:rsidR="00260C7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A5535"/>
    <w:multiLevelType w:val="multilevel"/>
    <w:tmpl w:val="31445B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494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C7E"/>
    <w:rsid w:val="00260C7E"/>
    <w:rsid w:val="0049753D"/>
    <w:rsid w:val="007E3B4F"/>
    <w:rsid w:val="00FF0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87413"/>
  <w15:docId w15:val="{9C16743E-D0F2-0844-A884-8C88FA51C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wilson@wreathsacrossamerica.org" TargetMode="External"/><Relationship Id="rId3" Type="http://schemas.openxmlformats.org/officeDocument/2006/relationships/settings" Target="settings.xml"/><Relationship Id="rId7" Type="http://schemas.openxmlformats.org/officeDocument/2006/relationships/hyperlink" Target="http://www.wreathsacrossamerica.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reathsacrossamerica.org/About/LocationAndGroupSearch"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mailto:rwilson@wreathsacrossamerica.org" TargetMode="External"/><Relationship Id="rId4" Type="http://schemas.openxmlformats.org/officeDocument/2006/relationships/webSettings" Target="webSettings.xml"/><Relationship Id="rId9" Type="http://schemas.openxmlformats.org/officeDocument/2006/relationships/hyperlink" Target="https://www.wreathsacrossamerica.org/Resources/ResourcesForThe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607</Words>
  <Characters>3461</Characters>
  <Application>Microsoft Office Word</Application>
  <DocSecurity>0</DocSecurity>
  <Lines>28</Lines>
  <Paragraphs>8</Paragraphs>
  <ScaleCrop>false</ScaleCrop>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Amber Caron</cp:lastModifiedBy>
  <cp:revision>2</cp:revision>
  <dcterms:created xsi:type="dcterms:W3CDTF">2025-03-21T16:54:00Z</dcterms:created>
  <dcterms:modified xsi:type="dcterms:W3CDTF">2025-03-21T16:54:00Z</dcterms:modified>
</cp:coreProperties>
</file>