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1721" w:rsidP="3D0FE4AD" w:rsidRDefault="00571721" w14:paraId="70B2D849" w14:textId="699C8DB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Calibri" w:hAnsi="Calibri" w:eastAsia="Calibri" w:cs="Calibri"/>
          <w:b w:val="1"/>
          <w:bCs w:val="1"/>
          <w:color w:val="000000"/>
        </w:rPr>
      </w:pPr>
      <w:r w:rsidRPr="3D0FE4AD" w:rsidR="4261B5E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FOR IMMEDIATE RELEASE</w:t>
      </w:r>
    </w:p>
    <w:p w:rsidR="000C6AFC" w:rsidP="4403A7C1" w:rsidRDefault="000C6AFC" w14:paraId="5924AA99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Calibri" w:hAnsi="Calibri" w:eastAsia="Calibri" w:cs="Calibri"/>
          <w:b w:val="0"/>
          <w:bCs w:val="0"/>
          <w:color w:val="000000"/>
          <w:sz w:val="32"/>
          <w:szCs w:val="32"/>
        </w:rPr>
      </w:pPr>
    </w:p>
    <w:p w:rsidR="000C6AFC" w:rsidP="3D0FE4AD" w:rsidRDefault="007D26E1" w14:paraId="6EB1896B" w14:textId="5E63A7F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/>
          <w:sz w:val="22"/>
          <w:szCs w:val="22"/>
        </w:rPr>
      </w:pPr>
      <w:r w:rsidR="007D26E1">
        <w:drawing>
          <wp:inline wp14:editId="2616FFBB" wp14:anchorId="3030678F">
            <wp:extent cx="1647190" cy="1516380"/>
            <wp:effectExtent l="0" t="0" r="0" b="7620"/>
            <wp:docPr id="1" name="Picture 1" descr="https://lh3.googleusercontent.com/FODBNRDpnszs908IOzILK1Ej-hPh2qbkieSNbKPMDxVOxVR7Aw82JIXuIn5sm6LJ9ouVDV6_f9QbPPVSQlqcnrBkBv-oduVo8HYFAR8Q1Q3LzwFZ0HHSZ40B_N-K5EfJKAmz1zzA4y3hR4aW8Q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https://lh3.googleusercontent.com/FODBNRDpnszs908IOzILK1Ej-hPh2qbkieSNbKPMDxVOxVR7Aw82JIXuIn5sm6LJ9ouVDV6_f9QbPPVSQlqcnrBkBv-oduVo8HYFAR8Q1Q3LzwFZ0HHSZ40B_N-K5EfJKAmz1zzA4y3hR4aW8Q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AFC" w:rsidP="3D0FE4AD" w:rsidRDefault="0040384B" w14:paraId="4C1E104B" w14:textId="6D8820B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>
        <w:br/>
      </w:r>
      <w:r w:rsidRPr="3D0FE4AD" w:rsidR="53F907B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Media Advisory: </w:t>
      </w:r>
    </w:p>
    <w:p w:rsidR="000C6AFC" w:rsidP="3D0FE4AD" w:rsidRDefault="0040384B" w14:paraId="17A631ED" w14:textId="7AE8A90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3D0FE4AD" w:rsidR="53F907B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PHOTO/VIDEO OPPORTUNITY</w:t>
      </w:r>
    </w:p>
    <w:p w:rsidR="000C6AFC" w:rsidP="3D0FE4AD" w:rsidRDefault="0040384B" w14:paraId="2BF1C5E8" w14:textId="7922208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left"/>
        <w:rPr>
          <w:rFonts w:ascii="Calibri" w:hAnsi="Calibri" w:eastAsia="Calibri" w:cs="Calibri"/>
        </w:rPr>
      </w:pPr>
    </w:p>
    <w:p w:rsidR="00571721" w:rsidP="3D0FE4AD" w:rsidRDefault="0040384B" w14:paraId="2F7F7DB0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/>
          <w:sz w:val="28"/>
          <w:szCs w:val="28"/>
        </w:rPr>
      </w:pPr>
      <w:r w:rsidRPr="3D0FE4A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Wreaths Across America in </w:t>
      </w:r>
      <w:r w:rsidRPr="3D0FE4AD" w:rsidR="0040384B">
        <w:rPr>
          <w:rFonts w:ascii="Calibri" w:hAnsi="Calibri" w:eastAsia="Calibri" w:cs="Calibri"/>
          <w:b w:val="1"/>
          <w:bCs w:val="1"/>
          <w:color w:val="FF0000"/>
          <w:sz w:val="28"/>
          <w:szCs w:val="28"/>
        </w:rPr>
        <w:t xml:space="preserve">(State) </w:t>
      </w:r>
      <w:r w:rsidRPr="3D0FE4A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Honors Veterans and Their Families </w:t>
      </w:r>
    </w:p>
    <w:p w:rsidRPr="00571721" w:rsidR="000C6AFC" w:rsidP="3D0FE4AD" w:rsidRDefault="0040384B" w14:paraId="070B0A74" w14:textId="0C1F800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ascii="Calibri" w:hAnsi="Calibri" w:eastAsia="Calibri" w:cs="Calibri"/>
          <w:b w:val="1"/>
          <w:bCs w:val="1"/>
          <w:color w:val="000000"/>
          <w:sz w:val="28"/>
          <w:szCs w:val="28"/>
        </w:rPr>
      </w:pPr>
      <w:r w:rsidRPr="3D0FE4A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at Statehouse Ceremony </w:t>
      </w:r>
    </w:p>
    <w:p w:rsidR="00571721" w:rsidP="3D0FE4AD" w:rsidRDefault="00571721" w14:paraId="2E66F2A4" w14:textId="6069F3A2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Calibri" w:hAnsi="Calibri" w:eastAsia="Calibri" w:cs="Calibri"/>
          <w:b w:val="1"/>
          <w:bCs w:val="1"/>
          <w:color w:val="000000"/>
          <w:sz w:val="22"/>
          <w:szCs w:val="22"/>
        </w:rPr>
      </w:pPr>
    </w:p>
    <w:p w:rsidRPr="00571721" w:rsidR="000C6AFC" w:rsidP="6FD8185D" w:rsidRDefault="0040384B" w14:paraId="12A9DE24" w14:textId="733A00A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line="276" w:lineRule="auto"/>
        <w:rPr>
          <w:rFonts w:ascii="Calibri" w:hAnsi="Calibri" w:eastAsia="Calibri" w:cs="Calibri"/>
          <w:color w:val="000000"/>
        </w:rPr>
      </w:pPr>
      <w:r w:rsidRPr="6FD8185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WHAT: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 xml:space="preserve"> Wreaths Across America volunteers from (</w:t>
      </w:r>
      <w:r w:rsidRPr="6FD8185D" w:rsidR="0040384B">
        <w:rPr>
          <w:rFonts w:ascii="Calibri" w:hAnsi="Calibri" w:eastAsia="Calibri" w:cs="Calibri"/>
          <w:color w:val="FF0000"/>
        </w:rPr>
        <w:t>state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 xml:space="preserve">) working in unity with officials, dignitaries, and special guests, will honor our 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>nations’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 xml:space="preserve"> veterans, active military, and their families</w:t>
      </w:r>
      <w:r w:rsidRPr="6FD8185D" w:rsidR="3F6A444A">
        <w:rPr>
          <w:rFonts w:ascii="Calibri" w:hAnsi="Calibri" w:eastAsia="Calibri" w:cs="Calibri"/>
          <w:color w:val="000000" w:themeColor="text1" w:themeTint="FF" w:themeShade="FF"/>
        </w:rPr>
        <w:t>, with a nonpolitical Statehouse Ceremony.</w:t>
      </w:r>
    </w:p>
    <w:p w:rsidRPr="00571721" w:rsidR="000C6AFC" w:rsidP="3D0FE4AD" w:rsidRDefault="000C6AFC" w14:paraId="19BBB650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line="276" w:lineRule="auto"/>
        <w:rPr>
          <w:rFonts w:ascii="Calibri" w:hAnsi="Calibri" w:eastAsia="Calibri" w:cs="Calibri"/>
          <w:color w:val="000000"/>
        </w:rPr>
      </w:pPr>
    </w:p>
    <w:p w:rsidRPr="00571721" w:rsidR="000C6AFC" w:rsidP="3D0FE4AD" w:rsidRDefault="0040384B" w14:paraId="514DED7C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line="276" w:lineRule="auto"/>
        <w:rPr>
          <w:rFonts w:ascii="Calibri" w:hAnsi="Calibri" w:eastAsia="Calibri" w:cs="Calibri"/>
          <w:color w:val="000000"/>
        </w:rPr>
      </w:pP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A 36” live, balsam wreath with flags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representing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 each branch of the military, and a POW/MIA flag will be put on display at the Statehouse. This wreath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represents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 each branch of the armed forces and honors the sacrifices of our nation’s military while celebrating their love of country, community, and family.</w:t>
      </w:r>
    </w:p>
    <w:p w:rsidRPr="00571721" w:rsidR="000C6AFC" w:rsidP="3D0FE4AD" w:rsidRDefault="000C6AFC" w14:paraId="359C8065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line="276" w:lineRule="auto"/>
        <w:rPr>
          <w:rFonts w:ascii="Calibri" w:hAnsi="Calibri" w:eastAsia="Calibri" w:cs="Calibri"/>
          <w:color w:val="000000"/>
        </w:rPr>
      </w:pPr>
    </w:p>
    <w:p w:rsidRPr="00571721" w:rsidR="000C6AFC" w:rsidP="3D0FE4AD" w:rsidRDefault="0040384B" w14:paraId="4FF66E12" w14:textId="2E6F321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line="276" w:lineRule="auto"/>
        <w:rPr>
          <w:rFonts w:ascii="Calibri" w:hAnsi="Calibri" w:eastAsia="Calibri" w:cs="Calibri"/>
          <w:color w:val="FF0000"/>
        </w:rPr>
      </w:pP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Ceremonies like this will take place the same day in each state across the country, marking the beginning of local efforts to place </w:t>
      </w:r>
      <w:r w:rsidRPr="3D0FE4AD" w:rsidR="0040384B">
        <w:rPr>
          <w:rFonts w:ascii="Calibri" w:hAnsi="Calibri" w:eastAsia="Calibri" w:cs="Calibri"/>
        </w:rPr>
        <w:t xml:space="preserve">veterans’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wreaths at the headstones of fallen </w:t>
      </w:r>
      <w:r w:rsidRPr="3D0FE4AD" w:rsidR="0040384B">
        <w:rPr>
          <w:rFonts w:ascii="Calibri" w:hAnsi="Calibri" w:eastAsia="Calibri" w:cs="Calibri"/>
        </w:rPr>
        <w:t>service members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 in </w:t>
      </w:r>
      <w:r w:rsidRPr="3D0FE4AD" w:rsidR="14E3EFCA">
        <w:rPr>
          <w:rFonts w:ascii="Calibri" w:hAnsi="Calibri" w:eastAsia="Calibri" w:cs="Calibri"/>
          <w:color w:val="auto"/>
        </w:rPr>
        <w:t>[</w:t>
      </w:r>
      <w:r w:rsidRPr="3D0FE4AD" w:rsidR="14E3EFCA">
        <w:rPr>
          <w:rFonts w:ascii="Calibri" w:hAnsi="Calibri" w:eastAsia="Calibri" w:cs="Calibri"/>
          <w:color w:val="auto"/>
          <w:highlight w:val="yellow"/>
        </w:rPr>
        <w:t>State</w:t>
      </w:r>
      <w:r w:rsidRPr="3D0FE4AD" w:rsidR="14E3EFCA">
        <w:rPr>
          <w:rFonts w:ascii="Calibri" w:hAnsi="Calibri" w:eastAsia="Calibri" w:cs="Calibri"/>
          <w:color w:val="auto"/>
        </w:rPr>
        <w:t>]</w:t>
      </w:r>
      <w:r w:rsidRPr="3D0FE4AD" w:rsidR="0040384B">
        <w:rPr>
          <w:rFonts w:ascii="Calibri" w:hAnsi="Calibri" w:eastAsia="Calibri" w:cs="Calibri"/>
          <w:color w:val="FF0000"/>
        </w:rPr>
        <w:t xml:space="preserve">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on National Wreaths Across America Day which </w:t>
      </w:r>
      <w:r w:rsidRPr="3D0FE4AD" w:rsidR="00E10E0A">
        <w:rPr>
          <w:rFonts w:ascii="Calibri" w:hAnsi="Calibri" w:eastAsia="Calibri" w:cs="Calibri"/>
          <w:color w:val="000000" w:themeColor="text1" w:themeTint="FF" w:themeShade="FF"/>
        </w:rPr>
        <w:t xml:space="preserve">will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take place Saturday, December 1</w:t>
      </w:r>
      <w:r w:rsidRPr="3D0FE4AD" w:rsidR="4A1153DC">
        <w:rPr>
          <w:rFonts w:ascii="Calibri" w:hAnsi="Calibri" w:eastAsia="Calibri" w:cs="Calibri"/>
          <w:color w:val="000000" w:themeColor="text1" w:themeTint="FF" w:themeShade="FF"/>
        </w:rPr>
        <w:t>9</w:t>
      </w:r>
      <w:r w:rsidRPr="3D0FE4AD" w:rsidR="00CE4039">
        <w:rPr>
          <w:rFonts w:ascii="Calibri" w:hAnsi="Calibri" w:eastAsia="Calibri" w:cs="Calibri"/>
        </w:rPr>
        <w:t>, 202</w:t>
      </w:r>
      <w:r w:rsidRPr="3D0FE4AD" w:rsidR="1A0EE4B2">
        <w:rPr>
          <w:rFonts w:ascii="Calibri" w:hAnsi="Calibri" w:eastAsia="Calibri" w:cs="Calibri"/>
        </w:rPr>
        <w:t>6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Pr="00571721" w:rsidR="000C6AFC" w:rsidP="3D0FE4AD" w:rsidRDefault="000C6AFC" w14:paraId="3BE9780A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line="276" w:lineRule="auto"/>
        <w:rPr>
          <w:rFonts w:ascii="Calibri" w:hAnsi="Calibri" w:eastAsia="Calibri" w:cs="Calibri"/>
          <w:color w:val="000000"/>
        </w:rPr>
      </w:pPr>
    </w:p>
    <w:p w:rsidRPr="00571721" w:rsidR="000C6AFC" w:rsidP="6FD8185D" w:rsidRDefault="0040384B" w14:paraId="06AEE6C3" w14:textId="059E259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Calibri" w:hAnsi="Calibri" w:eastAsia="Calibri" w:cs="Calibri"/>
          <w:color w:val="000000"/>
        </w:rPr>
      </w:pPr>
      <w:r w:rsidRPr="6FD8185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WHEN</w:t>
      </w:r>
      <w:r w:rsidRPr="6FD8185D" w:rsidR="0069052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:</w:t>
      </w:r>
      <w:r w:rsidRPr="6FD8185D" w:rsidR="0069052A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D8185D" w:rsidR="7E6EED99">
        <w:rPr>
          <w:rFonts w:ascii="Calibri" w:hAnsi="Calibri" w:eastAsia="Calibri" w:cs="Calibri"/>
          <w:color w:val="000000" w:themeColor="text1" w:themeTint="FF" w:themeShade="FF"/>
        </w:rPr>
        <w:t>Monday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6FD8185D" w:rsidR="15E41A83">
        <w:rPr>
          <w:rFonts w:ascii="Calibri" w:hAnsi="Calibri" w:eastAsia="Calibri" w:cs="Calibri"/>
          <w:color w:val="000000" w:themeColor="text1" w:themeTint="FF" w:themeShade="FF"/>
        </w:rPr>
        <w:t xml:space="preserve">December </w:t>
      </w:r>
      <w:r w:rsidRPr="6FD8185D" w:rsidR="3C4D3DC8">
        <w:rPr>
          <w:rFonts w:ascii="Calibri" w:hAnsi="Calibri" w:eastAsia="Calibri" w:cs="Calibri"/>
          <w:color w:val="000000" w:themeColor="text1" w:themeTint="FF" w:themeShade="FF"/>
        </w:rPr>
        <w:t>14,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>20</w:t>
      </w:r>
      <w:r w:rsidRPr="6FD8185D" w:rsidR="5BEBD6B8">
        <w:rPr>
          <w:rFonts w:ascii="Calibri" w:hAnsi="Calibri" w:eastAsia="Calibri" w:cs="Calibri"/>
          <w:color w:val="000000" w:themeColor="text1" w:themeTint="FF" w:themeShade="FF"/>
        </w:rPr>
        <w:t>26</w:t>
      </w:r>
    </w:p>
    <w:p w:rsidRPr="00571721" w:rsidR="000C6AFC" w:rsidP="3D0FE4AD" w:rsidRDefault="0040384B" w14:paraId="7ED7731E" w14:textId="0C14198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ind w:left="0"/>
        <w:rPr>
          <w:rFonts w:ascii="Calibri" w:hAnsi="Calibri" w:eastAsia="Calibri" w:cs="Calibri"/>
          <w:color w:val="auto"/>
        </w:rPr>
      </w:pP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Ceremony </w:t>
      </w:r>
      <w:r w:rsidRPr="3D0FE4AD" w:rsidR="69FC8B22">
        <w:rPr>
          <w:rFonts w:ascii="Calibri" w:hAnsi="Calibri" w:eastAsia="Calibri" w:cs="Calibri"/>
          <w:color w:val="000000" w:themeColor="text1" w:themeTint="FF" w:themeShade="FF"/>
        </w:rPr>
        <w:t xml:space="preserve">will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begin at </w:t>
      </w:r>
      <w:r w:rsidRPr="3D0FE4AD" w:rsidR="457C03CE">
        <w:rPr>
          <w:rFonts w:ascii="Calibri" w:hAnsi="Calibri" w:eastAsia="Calibri" w:cs="Calibri"/>
          <w:color w:val="auto"/>
          <w:highlight w:val="yellow"/>
        </w:rPr>
        <w:t>[time</w:t>
      </w:r>
      <w:r w:rsidRPr="3D0FE4AD" w:rsidR="457C03CE">
        <w:rPr>
          <w:rFonts w:ascii="Calibri" w:hAnsi="Calibri" w:eastAsia="Calibri" w:cs="Calibri"/>
          <w:color w:val="auto"/>
        </w:rPr>
        <w:t>]</w:t>
      </w:r>
    </w:p>
    <w:p w:rsidRPr="00571721" w:rsidR="000C6AFC" w:rsidP="3D0FE4AD" w:rsidRDefault="000C6AFC" w14:paraId="2A685384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ind w:firstLine="720"/>
        <w:rPr>
          <w:rFonts w:ascii="Calibri" w:hAnsi="Calibri" w:eastAsia="Calibri" w:cs="Calibri"/>
          <w:b w:val="1"/>
          <w:bCs w:val="1"/>
          <w:color w:val="000000"/>
        </w:rPr>
      </w:pPr>
    </w:p>
    <w:p w:rsidRPr="00571721" w:rsidR="000C6AFC" w:rsidP="3D0FE4AD" w:rsidRDefault="0040384B" w14:paraId="7F58AE1D" w14:textId="7E7E33E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Calibri" w:hAnsi="Calibri" w:eastAsia="Calibri" w:cs="Calibri"/>
          <w:color w:val="000000"/>
        </w:rPr>
      </w:pPr>
      <w:r w:rsidRPr="3D0FE4A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WHERE: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 [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insert state house address here – also any addition direction such as rotunda, front steps, special offices,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  <w:highlight w:val="yellow"/>
        </w:rPr>
        <w:t>etc</w:t>
      </w:r>
      <w:r w:rsidRPr="3D0FE4AD" w:rsidR="00571721">
        <w:rPr>
          <w:rFonts w:ascii="Calibri" w:hAnsi="Calibri" w:eastAsia="Calibri" w:cs="Calibri"/>
          <w:color w:val="000000" w:themeColor="text1" w:themeTint="FF" w:themeShade="FF"/>
          <w:highlight w:val="yellow"/>
        </w:rPr>
        <w:t>.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]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Pr="00571721" w:rsidR="000C6AFC" w:rsidP="3D0FE4AD" w:rsidRDefault="000C6AFC" w14:paraId="081C9376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ind w:firstLine="720"/>
        <w:rPr>
          <w:rFonts w:ascii="Calibri" w:hAnsi="Calibri" w:eastAsia="Calibri" w:cs="Calibri"/>
          <w:color w:val="000000"/>
        </w:rPr>
      </w:pPr>
    </w:p>
    <w:p w:rsidRPr="00571721" w:rsidR="000C6AFC" w:rsidP="3D0FE4AD" w:rsidRDefault="0040384B" w14:paraId="4B51D255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ind w:left="720" w:hanging="720"/>
        <w:rPr>
          <w:rFonts w:ascii="Calibri" w:hAnsi="Calibri" w:eastAsia="Calibri" w:cs="Calibri"/>
          <w:b w:val="1"/>
          <w:bCs w:val="1"/>
          <w:color w:val="000000"/>
        </w:rPr>
      </w:pPr>
      <w:r w:rsidRPr="3D0FE4AD" w:rsidR="004038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WHO: 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[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  <w:highlight w:val="yellow"/>
        </w:rPr>
        <w:t>insert names of local dignitaries attending in order of rank (Gov. always listed first); include names of veterans/WAA spokespeople in attendance</w:t>
      </w:r>
      <w:r w:rsidRPr="3D0FE4AD" w:rsidR="0040384B">
        <w:rPr>
          <w:rFonts w:ascii="Calibri" w:hAnsi="Calibri" w:eastAsia="Calibri" w:cs="Calibri"/>
          <w:color w:val="000000" w:themeColor="text1" w:themeTint="FF" w:themeShade="FF"/>
        </w:rPr>
        <w:t>]</w:t>
      </w:r>
    </w:p>
    <w:p w:rsidRPr="00571721" w:rsidR="000C6AFC" w:rsidP="3D0FE4AD" w:rsidRDefault="000C6AFC" w14:paraId="1CFEF720" w14:textId="77777777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Calibri" w:hAnsi="Calibri" w:eastAsia="Calibri" w:cs="Calibri"/>
          <w:color w:val="000000"/>
        </w:rPr>
      </w:pPr>
    </w:p>
    <w:p w:rsidR="000C6AFC" w:rsidP="6FD8185D" w:rsidRDefault="000C6AFC" w14:paraId="536082A6" w14:textId="38CB6C9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Calibri" w:hAnsi="Calibri" w:eastAsia="Calibri" w:cs="Calibri"/>
          <w:color w:val="000000" w:themeColor="text1" w:themeTint="FF" w:themeShade="FF"/>
        </w:rPr>
      </w:pP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>For more information about covering this event, please contact [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  <w:highlight w:val="yellow"/>
        </w:rPr>
        <w:t>local State House Coordinator’s name and contact info here</w:t>
      </w:r>
      <w:r w:rsidRPr="6FD8185D" w:rsidR="0040384B">
        <w:rPr>
          <w:rFonts w:ascii="Calibri" w:hAnsi="Calibri" w:eastAsia="Calibri" w:cs="Calibri"/>
          <w:color w:val="000000" w:themeColor="text1" w:themeTint="FF" w:themeShade="FF"/>
        </w:rPr>
        <w:t>]</w:t>
      </w:r>
      <w:r w:rsidRPr="6FD8185D" w:rsidR="5F081A73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571721" w:rsidP="3D0FE4AD" w:rsidRDefault="00571721" w14:paraId="75440788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rPr>
          <w:rFonts w:ascii="Calibri" w:hAnsi="Calibri" w:eastAsia="Calibri" w:cs="Calibri"/>
          <w:color w:val="0000FF"/>
          <w:highlight w:val="white"/>
          <w:u w:val="single"/>
        </w:rPr>
      </w:pPr>
    </w:p>
    <w:p w:rsidR="000C6AFC" w:rsidP="6FD8185D" w:rsidRDefault="0040384B" w14:paraId="38810BD2" w14:textId="77777777">
      <w:pPr>
        <w:tabs>
          <w:tab w:val="left" w:pos="184"/>
          <w:tab w:val="center" w:pos="4680"/>
        </w:tabs>
        <w:spacing w:line="276" w:lineRule="auto"/>
        <w:ind w:firstLine="0"/>
        <w:jc w:val="center"/>
        <w:rPr>
          <w:rFonts w:ascii="Calibri" w:hAnsi="Calibri" w:eastAsia="Calibri" w:cs="Calibri"/>
          <w:b w:val="1"/>
          <w:bCs w:val="1"/>
          <w:color w:val="000000"/>
        </w:rPr>
      </w:pPr>
      <w:r w:rsidRPr="3D0FE4AD" w:rsidR="0040384B">
        <w:rPr>
          <w:rFonts w:ascii="Calibri" w:hAnsi="Calibri" w:eastAsia="Calibri" w:cs="Calibri"/>
          <w:b w:val="1"/>
          <w:bCs w:val="1"/>
          <w:color w:val="000000"/>
        </w:rPr>
        <w:t># # #</w:t>
      </w:r>
    </w:p>
    <w:p w:rsidRPr="00571721" w:rsidR="000C6AFC" w:rsidP="6FD8185D" w:rsidRDefault="0040384B" w14:paraId="2E1FF7D8" w14:textId="23121BFA">
      <w:pPr>
        <w:pStyle w:val="Normal"/>
        <w:widowControl w:val="0"/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-US"/>
        </w:rPr>
      </w:pPr>
      <w:r>
        <w:br/>
      </w:r>
      <w:r w:rsidRPr="6FD8185D" w:rsidR="1471F3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About Wreaths Across America</w:t>
      </w:r>
      <w:r>
        <w:br/>
      </w:r>
      <w:r w:rsidRPr="6FD8185D" w:rsidR="1471F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"/>
        </w:rPr>
        <w:t xml:space="preserve">Wreaths Across America is a 501(c)(3) nonprofit organization founded to continue and expand the annual wreath-laying ceremony at Arlington National Cemetery, which was begun by Maine </w:t>
      </w:r>
      <w:r w:rsidRPr="6FD8185D" w:rsidR="1471F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"/>
        </w:rPr>
        <w:t>businessman</w:t>
      </w:r>
      <w:r w:rsidRPr="6FD8185D" w:rsidR="1471F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"/>
        </w:rPr>
        <w:t xml:space="preserve"> Morrill Worcester in 1992. The organization’s yearlong mission – Remember, Honor, </w:t>
      </w:r>
      <w:r w:rsidRPr="6FD8185D" w:rsidR="1471F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"/>
        </w:rPr>
        <w:t>Teach</w:t>
      </w:r>
      <w:r w:rsidRPr="6FD8185D" w:rsidR="1471F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"/>
        </w:rPr>
        <w:t xml:space="preserve"> – is carried out in part by coordinating wreath-laying ceremonies in December in communities in all 50 states and beyond. Each $17 sponsorship supports far more than a single wreath. It fuels programs that honor veterans, teach future generations, and give back to communities nationwide. Visit </w:t>
      </w:r>
      <w:hyperlink r:id="R1d8fac213f4a4179">
        <w:r w:rsidRPr="6FD8185D" w:rsidR="1471F34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"/>
          </w:rPr>
          <w:t>www.wreathsacrossamerica.org</w:t>
        </w:r>
      </w:hyperlink>
      <w:r w:rsidRPr="6FD8185D" w:rsidR="1471F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C232B"/>
          <w:sz w:val="20"/>
          <w:szCs w:val="20"/>
          <w:lang w:val="en"/>
        </w:rPr>
        <w:t xml:space="preserve"> to learn more about how you can get involved in your local community.</w:t>
      </w:r>
    </w:p>
    <w:p w:rsidRPr="00571721" w:rsidR="000C6AFC" w:rsidP="3D0FE4AD" w:rsidRDefault="0040384B" w14:paraId="1469BDB2" w14:textId="3BE26D11">
      <w:pPr>
        <w:widowControl w:val="0"/>
        <w:spacing w:line="276" w:lineRule="auto"/>
      </w:pPr>
    </w:p>
    <w:p w:rsidRPr="00571721" w:rsidR="000C6AFC" w:rsidP="3D0FE4AD" w:rsidRDefault="0040384B" w14:paraId="6EB51324" w14:textId="54CFDBB2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</w:pPr>
      <w:r w:rsidRPr="6FD8185D" w:rsidR="40FBD8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white"/>
        </w:rPr>
        <w:t>Press Contacts</w:t>
      </w:r>
      <w:r w:rsidRPr="6FD8185D" w:rsidR="0040384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  <w:highlight w:val="white"/>
        </w:rPr>
        <w:t>:</w:t>
      </w:r>
    </w:p>
    <w:p w:rsidRPr="00571721" w:rsidR="000C6AFC" w:rsidP="3D0FE4AD" w:rsidRDefault="0040384B" w14:paraId="33AC2FCF" w14:textId="13C56EE2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</w:pPr>
      <w:r w:rsidRPr="151C26AA" w:rsidR="79CB23D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  <w:t>WAA PR Team</w:t>
      </w:r>
    </w:p>
    <w:p w:rsidR="66C360AF" w:rsidP="3D0FE4AD" w:rsidRDefault="66C360AF" w14:paraId="6A6C278E" w14:textId="62CDF6DB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</w:pPr>
      <w:r w:rsidRPr="151C26AA" w:rsidR="66C360A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  <w:t xml:space="preserve">(207) </w:t>
      </w:r>
      <w:r w:rsidRPr="151C26AA" w:rsidR="33E5A6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  <w:t>690-7548</w:t>
      </w:r>
    </w:p>
    <w:p w:rsidRPr="00571721" w:rsidR="000C6AFC" w:rsidP="3D0FE4AD" w:rsidRDefault="0040384B" w14:paraId="3DA34AD3" w14:textId="1DE66E8B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color w:val="1155CC"/>
          <w:sz w:val="22"/>
          <w:szCs w:val="22"/>
          <w:highlight w:val="white"/>
        </w:rPr>
      </w:pPr>
      <w:hyperlink r:id="R4f61514c9ef6416f">
        <w:r w:rsidRPr="6FD8185D" w:rsidR="66C360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  <w:highlight w:val="white"/>
          </w:rPr>
          <w:t>pr@wreathsacrossamerica.org</w:t>
        </w:r>
      </w:hyperlink>
    </w:p>
    <w:p w:rsidR="6FD8185D" w:rsidP="6FD8185D" w:rsidRDefault="6FD8185D" w14:paraId="3B554D1B" w14:textId="25639FDD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</w:pPr>
    </w:p>
    <w:p w:rsidR="2B348221" w:rsidP="6FD8185D" w:rsidRDefault="2B348221" w14:paraId="4B6B400B" w14:textId="7B7F4A21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highlight w:val="yellow"/>
        </w:rPr>
      </w:pPr>
      <w:r w:rsidRPr="6FD8185D" w:rsidR="2B34822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highlight w:val="yellow"/>
        </w:rPr>
        <w:t>LOCAL POC</w:t>
      </w:r>
    </w:p>
    <w:p w:rsidR="2B348221" w:rsidP="6FD8185D" w:rsidRDefault="2B348221" w14:paraId="787C2B5A" w14:textId="677389B2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highlight w:val="yellow"/>
        </w:rPr>
      </w:pPr>
      <w:r w:rsidRPr="6FD8185D" w:rsidR="2B34822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highlight w:val="yellow"/>
        </w:rPr>
        <w:t>EMAIL</w:t>
      </w:r>
      <w:r>
        <w:br/>
      </w:r>
      <w:r w:rsidRPr="6FD8185D" w:rsidR="38E1672C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highlight w:val="yellow"/>
        </w:rPr>
        <w:t>PHONE</w:t>
      </w:r>
    </w:p>
    <w:p w:rsidRPr="00571721" w:rsidR="00571721" w:rsidP="3D0FE4AD" w:rsidRDefault="007D26E1" w14:paraId="0EA95ECA" w14:textId="09E97060">
      <w:pPr>
        <w:widowControl w:val="0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white"/>
        </w:rPr>
      </w:pPr>
      <w:r>
        <w:rPr>
          <w:rFonts w:eastAsia="Times New Roman" w:asciiTheme="minorHAnsi" w:hAnsiTheme="minorHAnsi" w:cstheme="minorHAnsi"/>
          <w:color w:val="000000"/>
        </w:rPr>
        <w:pict w14:anchorId="12A61E69">
          <v:rect id="_x0000_i1025" style="width:0;height:1.5pt" o:hr="t" o:hrstd="t" o:hralign="center" fillcolor="#a0a0a0" stroked="f"/>
        </w:pict>
      </w:r>
    </w:p>
    <w:p w:rsidRPr="00571721" w:rsidR="000C6AFC" w:rsidP="3D0FE4AD" w:rsidRDefault="0040384B" w14:paraId="25A8350B" w14:textId="601105E0">
      <w:pPr>
        <w:spacing w:after="225" w:line="27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6FD8185D" w:rsidR="4F9C4E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C232B"/>
          <w:sz w:val="22"/>
          <w:szCs w:val="22"/>
          <w:lang w:val="en-US"/>
        </w:rPr>
        <w:t xml:space="preserve">NOTE TO MEDIA: </w:t>
      </w:r>
      <w:r w:rsidRPr="6FD8185D" w:rsidR="4F9C4E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C232B"/>
          <w:sz w:val="22"/>
          <w:szCs w:val="22"/>
          <w:lang w:val="en-US"/>
        </w:rPr>
        <w:t xml:space="preserve">Please visit </w:t>
      </w:r>
      <w:bookmarkStart w:name="_Int_UjWznxjd" w:id="1537401181"/>
      <w:r w:rsidRPr="6FD8185D" w:rsidR="4EB539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C232B"/>
          <w:sz w:val="22"/>
          <w:szCs w:val="22"/>
          <w:lang w:val="en-US"/>
        </w:rPr>
        <w:t>the</w:t>
      </w:r>
      <w:bookmarkEnd w:id="1537401181"/>
      <w:r w:rsidRPr="6FD8185D" w:rsidR="4F9C4E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C232B"/>
          <w:sz w:val="22"/>
          <w:szCs w:val="22"/>
          <w:lang w:val="en-US"/>
        </w:rPr>
        <w:t xml:space="preserve"> </w:t>
      </w:r>
      <w:hyperlink r:id="Rafe126d4d1164c98">
        <w:r w:rsidRPr="6FD8185D" w:rsidR="4F9C4E98">
          <w:rPr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color w:val="0000FF"/>
            <w:sz w:val="22"/>
            <w:szCs w:val="22"/>
            <w:highlight w:val="white"/>
            <w:u w:val="none"/>
            <w:lang w:val="en-US" w:eastAsia="en-US" w:bidi="ar-SA"/>
          </w:rPr>
          <w:t>Media Resources Page</w:t>
        </w:r>
      </w:hyperlink>
      <w:r w:rsidRPr="6FD8185D" w:rsidR="4F9C4E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C232B"/>
          <w:sz w:val="22"/>
          <w:szCs w:val="22"/>
          <w:lang w:val="en-US"/>
        </w:rPr>
        <w:t xml:space="preserve"> to download background, photos, logos, or other items to help you file your story.</w:t>
      </w:r>
      <w:r w:rsidRPr="6FD8185D" w:rsidR="4F9C4E9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</w:p>
    <w:p w:rsidRPr="00571721" w:rsidR="000C6AFC" w:rsidRDefault="0040384B" w14:paraId="4835CE5D" w14:textId="73E26BDD">
      <w:pPr>
        <w:rPr>
          <w:rFonts w:ascii="Calibri" w:hAnsi="Calibri" w:eastAsia="Calibri" w:cs="Calibri"/>
          <w:color w:val="0000FF"/>
          <w:sz w:val="22"/>
          <w:szCs w:val="22"/>
        </w:rPr>
      </w:pPr>
      <w:r>
        <w:br/>
      </w:r>
    </w:p>
    <w:p w:rsidR="000C6AFC" w:rsidRDefault="000C6AFC" w14:paraId="533AA3E5" w14:textId="77777777">
      <w:pPr>
        <w:rPr>
          <w:rFonts w:ascii="Calibri" w:hAnsi="Calibri" w:eastAsia="Calibri" w:cs="Calibri"/>
          <w:color w:val="0000FF"/>
          <w:sz w:val="20"/>
        </w:rPr>
      </w:pPr>
    </w:p>
    <w:p w:rsidR="000C6AFC" w:rsidRDefault="000C6AFC" w14:paraId="0BAE676E" w14:textId="77777777">
      <w:pPr>
        <w:jc w:val="center"/>
        <w:rPr>
          <w:rFonts w:ascii="Calibri" w:hAnsi="Calibri" w:eastAsia="Calibri" w:cs="Calibri"/>
          <w:color w:val="FF0000"/>
          <w:sz w:val="36"/>
          <w:szCs w:val="36"/>
        </w:rPr>
      </w:pPr>
    </w:p>
    <w:sectPr w:rsidR="000C6AFC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jWznxjd" int2:invalidationBookmarkName="" int2:hashCode="LNdIS8GxX8z/gi" int2:id="NZBp5oRR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FC"/>
    <w:rsid w:val="000C6AFC"/>
    <w:rsid w:val="002C5711"/>
    <w:rsid w:val="0040384B"/>
    <w:rsid w:val="00571721"/>
    <w:rsid w:val="0069052A"/>
    <w:rsid w:val="007D26E1"/>
    <w:rsid w:val="00CE4039"/>
    <w:rsid w:val="00E10E0A"/>
    <w:rsid w:val="00ED5111"/>
    <w:rsid w:val="07FCC353"/>
    <w:rsid w:val="137EF775"/>
    <w:rsid w:val="13B961B1"/>
    <w:rsid w:val="1471F343"/>
    <w:rsid w:val="14E3EFCA"/>
    <w:rsid w:val="151C26AA"/>
    <w:rsid w:val="15E41A83"/>
    <w:rsid w:val="19B4B765"/>
    <w:rsid w:val="1A0EE4B2"/>
    <w:rsid w:val="1B5B525A"/>
    <w:rsid w:val="258A419E"/>
    <w:rsid w:val="25B5F68A"/>
    <w:rsid w:val="25C3EB67"/>
    <w:rsid w:val="2B348221"/>
    <w:rsid w:val="2BFA74E5"/>
    <w:rsid w:val="33E5A6D7"/>
    <w:rsid w:val="3421A548"/>
    <w:rsid w:val="38E1672C"/>
    <w:rsid w:val="3C4D3DC8"/>
    <w:rsid w:val="3D0FE4AD"/>
    <w:rsid w:val="3F6A444A"/>
    <w:rsid w:val="40FBD82B"/>
    <w:rsid w:val="4261B5E6"/>
    <w:rsid w:val="4403A7C1"/>
    <w:rsid w:val="457C03CE"/>
    <w:rsid w:val="469C51B7"/>
    <w:rsid w:val="47F94D78"/>
    <w:rsid w:val="4A1153DC"/>
    <w:rsid w:val="4EB539E9"/>
    <w:rsid w:val="4F9C4E98"/>
    <w:rsid w:val="517705D0"/>
    <w:rsid w:val="5290FA6E"/>
    <w:rsid w:val="53F907B5"/>
    <w:rsid w:val="5BEBD6B8"/>
    <w:rsid w:val="5CABA82E"/>
    <w:rsid w:val="5F081A73"/>
    <w:rsid w:val="66C360AF"/>
    <w:rsid w:val="69FC8B22"/>
    <w:rsid w:val="6FD8185D"/>
    <w:rsid w:val="73B87EB8"/>
    <w:rsid w:val="74E66DD5"/>
    <w:rsid w:val="79CB23D4"/>
    <w:rsid w:val="7E6EE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FD67AD"/>
  <w15:docId w15:val="{88B626D7-17ED-479C-AA7B-52171218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4F15"/>
    <w:rPr>
      <w:rFonts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F15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F15"/>
    <w:pPr>
      <w:keepNext/>
      <w:spacing w:line="360" w:lineRule="auto"/>
      <w:outlineLvl w:val="1"/>
    </w:pPr>
    <w:rPr>
      <w:rFonts w:ascii="Times New Roman" w:hAnsi="Times New Roman"/>
      <w:b/>
      <w:bCs/>
      <w:sz w:val="21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F15"/>
    <w:pPr>
      <w:keepNext/>
      <w:spacing w:line="360" w:lineRule="auto"/>
      <w:ind w:firstLine="720"/>
      <w:outlineLvl w:val="2"/>
    </w:pPr>
    <w:rPr>
      <w:rFonts w:ascii="Times New Roman" w:hAnsi="Times New Roman"/>
      <w:b/>
      <w:bCs/>
      <w:sz w:val="21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F15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ing1Char" w:customStyle="1">
    <w:name w:val="Heading 1 Char"/>
    <w:basedOn w:val="DefaultParagraphFont"/>
    <w:link w:val="Heading1"/>
    <w:rsid w:val="005C4F15"/>
    <w:rPr>
      <w:rFonts w:ascii="Times New Roman" w:hAnsi="Times New Roman" w:eastAsia="Times" w:cs="Times New Roman"/>
      <w:b/>
      <w:sz w:val="32"/>
      <w:szCs w:val="20"/>
    </w:rPr>
  </w:style>
  <w:style w:type="character" w:styleId="Heading2Char" w:customStyle="1">
    <w:name w:val="Heading 2 Char"/>
    <w:basedOn w:val="DefaultParagraphFont"/>
    <w:link w:val="Heading2"/>
    <w:rsid w:val="005C4F15"/>
    <w:rPr>
      <w:rFonts w:ascii="Times New Roman" w:hAnsi="Times New Roman" w:eastAsia="Times" w:cs="Times New Roman"/>
      <w:b/>
      <w:bCs/>
      <w:sz w:val="21"/>
      <w:szCs w:val="20"/>
      <w:u w:val="single"/>
    </w:rPr>
  </w:style>
  <w:style w:type="character" w:styleId="Heading3Char" w:customStyle="1">
    <w:name w:val="Heading 3 Char"/>
    <w:basedOn w:val="DefaultParagraphFont"/>
    <w:link w:val="Heading3"/>
    <w:rsid w:val="005C4F15"/>
    <w:rPr>
      <w:rFonts w:ascii="Times New Roman" w:hAnsi="Times New Roman" w:eastAsia="Times" w:cs="Times New Roman"/>
      <w:b/>
      <w:bCs/>
      <w:sz w:val="21"/>
      <w:szCs w:val="20"/>
      <w:u w:val="single"/>
    </w:rPr>
  </w:style>
  <w:style w:type="character" w:styleId="Heading4Char" w:customStyle="1">
    <w:name w:val="Heading 4 Char"/>
    <w:basedOn w:val="DefaultParagraphFont"/>
    <w:link w:val="Heading4"/>
    <w:rsid w:val="005C4F15"/>
    <w:rPr>
      <w:rFonts w:ascii="Times" w:hAnsi="Times" w:eastAsia="Times" w:cs="Times New Roman"/>
      <w:b/>
      <w:bCs/>
      <w:sz w:val="28"/>
      <w:szCs w:val="20"/>
    </w:rPr>
  </w:style>
  <w:style w:type="paragraph" w:styleId="BodyTextIndent2">
    <w:name w:val="Body Text Indent 2"/>
    <w:basedOn w:val="Normal"/>
    <w:link w:val="BodyTextIndent2Char"/>
    <w:semiHidden/>
    <w:rsid w:val="005C4F15"/>
    <w:pPr>
      <w:spacing w:line="360" w:lineRule="auto"/>
      <w:ind w:firstLine="720"/>
    </w:pPr>
    <w:rPr>
      <w:sz w:val="20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5C4F15"/>
    <w:rPr>
      <w:rFonts w:ascii="Times" w:hAnsi="Times" w:eastAsia="Times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C4F15"/>
    <w:pPr>
      <w:spacing w:line="360" w:lineRule="auto"/>
      <w:ind w:firstLine="720"/>
    </w:pPr>
    <w:rPr>
      <w:rFonts w:ascii="Times New Roman" w:hAnsi="Times New Roman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5C4F15"/>
    <w:rPr>
      <w:rFonts w:ascii="Times New Roman" w:hAnsi="Times New Roman" w:eastAsia="Times" w:cs="Times New Roman"/>
      <w:sz w:val="24"/>
      <w:szCs w:val="20"/>
    </w:rPr>
  </w:style>
  <w:style w:type="character" w:styleId="Hyperlink">
    <w:name w:val="Hyperlink"/>
    <w:uiPriority w:val="99"/>
    <w:rsid w:val="005C4F15"/>
    <w:rPr>
      <w:strike w:val="0"/>
      <w:dstrike w:val="0"/>
      <w:color w:val="0000FF"/>
      <w:u w:val="none"/>
      <w:effect w:val="none"/>
    </w:rPr>
  </w:style>
  <w:style w:type="paragraph" w:styleId="Default" w:customStyle="1">
    <w:name w:val="Default"/>
    <w:rsid w:val="005C4F15"/>
    <w:pPr>
      <w:autoSpaceDE w:val="0"/>
      <w:autoSpaceDN w:val="0"/>
      <w:adjustRightInd w:val="0"/>
    </w:pPr>
    <w:rPr>
      <w:rFonts w:ascii="Arial" w:hAnsi="Arial" w:cs="Arial" w:eastAsiaTheme="minorEastAsia"/>
      <w:color w:val="000000"/>
    </w:rPr>
  </w:style>
  <w:style w:type="character" w:styleId="apple-style-span" w:customStyle="1">
    <w:name w:val="apple-style-span"/>
    <w:basedOn w:val="DefaultParagraphFont"/>
    <w:rsid w:val="005C4F15"/>
  </w:style>
  <w:style w:type="paragraph" w:styleId="ListParagraph">
    <w:name w:val="List Paragraph"/>
    <w:basedOn w:val="Normal"/>
    <w:uiPriority w:val="34"/>
    <w:qFormat/>
    <w:rsid w:val="00687F87"/>
    <w:pPr>
      <w:ind w:left="720"/>
      <w:contextualSpacing/>
    </w:pPr>
    <w:rPr>
      <w:rFonts w:asciiTheme="minorHAnsi" w:hAnsiTheme="minorHAnsi" w:eastAsiaTheme="minorHAnsi" w:cstheme="minorBidi"/>
      <w:szCs w:val="24"/>
    </w:rPr>
  </w:style>
  <w:style w:type="paragraph" w:styleId="NormalWeb">
    <w:name w:val="Normal (Web)"/>
    <w:basedOn w:val="Normal"/>
    <w:unhideWhenUsed/>
    <w:rsid w:val="0033642C"/>
    <w:rPr>
      <w:rFonts w:ascii="Times New Roman" w:hAnsi="Times New Roman"/>
      <w:szCs w:val="24"/>
    </w:rPr>
  </w:style>
  <w:style w:type="paragraph" w:styleId="Body" w:customStyle="1">
    <w:name w:val="Body"/>
    <w:rsid w:val="00D8026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hAnsi="Cambria" w:eastAsia="Cambria" w:cs="Cambria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E28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2bd5a8c6d2214ba4" /><Relationship Type="http://schemas.openxmlformats.org/officeDocument/2006/relationships/hyperlink" Target="http://www.wreathsacrossamerica.org/" TargetMode="External" Id="R1d8fac213f4a4179" /><Relationship Type="http://schemas.openxmlformats.org/officeDocument/2006/relationships/hyperlink" Target="mailto:pr@wreathsacrossamerica.org" TargetMode="External" Id="R4f61514c9ef6416f" /><Relationship Type="http://schemas.openxmlformats.org/officeDocument/2006/relationships/hyperlink" Target="https://www.wreathsacrossamerica.org/Resources/ResourcesForTheMedia" TargetMode="External" Id="Rafe126d4d1164c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tRLrn/sQnnOEIwhEKshiyJXPA==">CgMxLjA4AHIhMXNLY1NCV1JvclhrUDNGNURjbUVNbGdGZzJybkpCQkRB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Sean Sullivan</dc:creator>
  <lastModifiedBy>Kemery Colbert</lastModifiedBy>
  <revision>11</revision>
  <dcterms:created xsi:type="dcterms:W3CDTF">2025-01-20T20:25:00.0000000Z</dcterms:created>
  <dcterms:modified xsi:type="dcterms:W3CDTF">2026-01-27T20:33:58.2152289Z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f8c5023c73c91a7960d023307e34ae92926bf24631eb4fc7fdecff57f8330bb5</vt:lpwstr>
  </property>
</Properties>
</file>