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7ECC" w14:textId="1CE60F91" w:rsidR="009C28E4" w:rsidRPr="009C28E4" w:rsidRDefault="7BB41167" w:rsidP="23328897">
      <w:pPr>
        <w:spacing w:before="100" w:beforeAutospacing="1" w:after="100" w:afterAutospacing="1"/>
        <w:rPr>
          <w:b/>
          <w:bCs/>
        </w:rPr>
      </w:pPr>
      <w:r w:rsidRPr="23328897">
        <w:rPr>
          <w:b/>
          <w:bCs/>
        </w:rPr>
        <w:t>FOR IMMEDIATE RELEASE</w:t>
      </w:r>
    </w:p>
    <w:p w14:paraId="330EEBCC" w14:textId="329FBA94" w:rsidR="009C28E4" w:rsidRPr="009C28E4" w:rsidRDefault="009C28E4" w:rsidP="23328897">
      <w:pPr>
        <w:spacing w:before="100" w:beforeAutospacing="1" w:after="100" w:afterAutospacing="1"/>
      </w:pPr>
    </w:p>
    <w:p w14:paraId="4EFCA30D" w14:textId="4361A867" w:rsidR="009C28E4" w:rsidRPr="009C28E4" w:rsidRDefault="53DCD8E7" w:rsidP="23328897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239B"/>
        </w:rPr>
      </w:pPr>
      <w:r>
        <w:rPr>
          <w:noProof/>
        </w:rPr>
        <w:drawing>
          <wp:inline distT="0" distB="0" distL="0" distR="0" wp14:anchorId="5AB4DED0" wp14:editId="59C93263">
            <wp:extent cx="1687830" cy="1589405"/>
            <wp:effectExtent l="0" t="0" r="1270" b="0"/>
            <wp:docPr id="1500820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Logo with Miss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CD91" w14:textId="54F62A6A" w:rsidR="009C28E4" w:rsidRPr="009C28E4" w:rsidRDefault="009C28E4" w:rsidP="23328897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239B"/>
        </w:rPr>
      </w:pPr>
      <w:r w:rsidRPr="009C28E4">
        <w:rPr>
          <w:rFonts w:ascii="Calibri" w:eastAsia="Times New Roman" w:hAnsi="Calibri" w:cs="Calibri"/>
          <w:b/>
          <w:bCs/>
          <w:color w:val="00239B"/>
        </w:rPr>
        <w:t xml:space="preserve"> </w:t>
      </w:r>
    </w:p>
    <w:p w14:paraId="5BC93321" w14:textId="77777777" w:rsidR="009C28E4" w:rsidRPr="009C28E4" w:rsidRDefault="009C28E4" w:rsidP="039D62B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Bidi"/>
          <w:sz w:val="28"/>
          <w:szCs w:val="28"/>
        </w:rPr>
      </w:pPr>
      <w:r w:rsidRPr="039D62B2">
        <w:rPr>
          <w:rFonts w:asciiTheme="minorHAnsi" w:hAnsiTheme="minorHAnsi" w:cstheme="minorBidi"/>
          <w:b/>
          <w:bCs/>
          <w:sz w:val="28"/>
          <w:szCs w:val="28"/>
        </w:rPr>
        <w:t>MEDIA ADVISORY</w:t>
      </w:r>
    </w:p>
    <w:p w14:paraId="3D3D2280" w14:textId="45C43F9B" w:rsidR="00AF32A7" w:rsidRDefault="009C28E4" w:rsidP="039D62B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39D62B2">
        <w:rPr>
          <w:rFonts w:asciiTheme="minorHAnsi" w:hAnsiTheme="minorHAnsi" w:cstheme="minorBidi"/>
          <w:b/>
          <w:bCs/>
          <w:sz w:val="28"/>
          <w:szCs w:val="28"/>
        </w:rPr>
        <w:t>PHOTO/VIDEO OPPORTUNITY</w:t>
      </w:r>
    </w:p>
    <w:p w14:paraId="14C8F354" w14:textId="77777777" w:rsidR="002A1BA2" w:rsidRPr="002A1BA2" w:rsidRDefault="002A1BA2" w:rsidP="2332889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Bidi"/>
        </w:rPr>
      </w:pPr>
    </w:p>
    <w:p w14:paraId="6D614EDB" w14:textId="77777777" w:rsidR="009C28E4" w:rsidRPr="009C28E4" w:rsidRDefault="00830080" w:rsidP="039D62B2">
      <w:pPr>
        <w:pStyle w:val="NormalWeb"/>
        <w:spacing w:line="276" w:lineRule="auto"/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</w:rPr>
      </w:pPr>
      <w:r w:rsidRPr="039D62B2">
        <w:rPr>
          <w:rFonts w:asciiTheme="minorHAnsi" w:hAnsiTheme="minorHAnsi" w:cstheme="minorBidi"/>
          <w:b/>
          <w:bCs/>
          <w:sz w:val="28"/>
          <w:szCs w:val="28"/>
        </w:rPr>
        <w:t xml:space="preserve">Local Wreaths Across America Sponsorship Group to Host </w:t>
      </w:r>
      <w:r w:rsidRPr="039D62B2">
        <w:rPr>
          <w:rFonts w:asciiTheme="minorHAnsi" w:hAnsiTheme="minorHAnsi" w:cstheme="minorBidi"/>
          <w:b/>
          <w:bCs/>
          <w:color w:val="FF0000"/>
          <w:sz w:val="28"/>
          <w:szCs w:val="28"/>
          <w:highlight w:val="yellow"/>
        </w:rPr>
        <w:t>[EVENT</w:t>
      </w:r>
      <w:r w:rsidRPr="039D62B2">
        <w:rPr>
          <w:rFonts w:asciiTheme="minorHAnsi" w:hAnsiTheme="minorHAnsi" w:cstheme="minorBidi"/>
          <w:b/>
          <w:bCs/>
          <w:color w:val="FF0000"/>
          <w:sz w:val="28"/>
          <w:szCs w:val="28"/>
        </w:rPr>
        <w:t>]</w:t>
      </w:r>
    </w:p>
    <w:p w14:paraId="1B9A645D" w14:textId="19708A62" w:rsidR="23328897" w:rsidRDefault="23328897" w:rsidP="23328897">
      <w:pPr>
        <w:pStyle w:val="NormalWeb"/>
        <w:spacing w:line="276" w:lineRule="auto"/>
        <w:jc w:val="center"/>
        <w:rPr>
          <w:rFonts w:asciiTheme="minorHAnsi" w:hAnsiTheme="minorHAnsi" w:cstheme="minorBidi"/>
        </w:rPr>
      </w:pPr>
    </w:p>
    <w:p w14:paraId="491B16E7" w14:textId="074D96F1" w:rsidR="00830080" w:rsidRPr="00AF32A7" w:rsidRDefault="009C28E4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0CD23353">
        <w:rPr>
          <w:rFonts w:asciiTheme="minorHAnsi" w:eastAsiaTheme="minorEastAsia" w:hAnsiTheme="minorHAnsi" w:cstheme="minorBidi"/>
          <w:b/>
          <w:bCs/>
        </w:rPr>
        <w:t xml:space="preserve">WHAT: </w:t>
      </w:r>
      <w:r w:rsidR="00830080" w:rsidRPr="0CD23353">
        <w:rPr>
          <w:rFonts w:asciiTheme="minorHAnsi" w:eastAsiaTheme="minorEastAsia" w:hAnsiTheme="minorHAnsi" w:cstheme="minorBidi"/>
        </w:rPr>
        <w:t>[</w:t>
      </w:r>
      <w:r w:rsidR="00AF32A7" w:rsidRPr="0CD23353">
        <w:rPr>
          <w:rFonts w:asciiTheme="minorHAnsi" w:eastAsiaTheme="minorEastAsia" w:hAnsiTheme="minorHAnsi" w:cstheme="minorBidi"/>
          <w:highlight w:val="yellow"/>
        </w:rPr>
        <w:t>Group name</w:t>
      </w:r>
      <w:r w:rsidR="00830080" w:rsidRPr="0CD23353">
        <w:rPr>
          <w:rFonts w:asciiTheme="minorHAnsi" w:eastAsiaTheme="minorEastAsia" w:hAnsiTheme="minorHAnsi" w:cstheme="minorBidi"/>
        </w:rPr>
        <w:t>]</w:t>
      </w:r>
      <w:r w:rsidR="00AF32A7" w:rsidRPr="0CD23353">
        <w:rPr>
          <w:rFonts w:asciiTheme="minorHAnsi" w:eastAsiaTheme="minorEastAsia" w:hAnsiTheme="minorHAnsi" w:cstheme="minorBidi"/>
        </w:rPr>
        <w:t xml:space="preserve"> is fundraising to support</w:t>
      </w:r>
      <w:r w:rsidR="00830080" w:rsidRPr="0CD23353">
        <w:rPr>
          <w:rFonts w:asciiTheme="minorHAnsi" w:eastAsiaTheme="minorEastAsia" w:hAnsiTheme="minorHAnsi" w:cstheme="minorBidi"/>
        </w:rPr>
        <w:t xml:space="preserve"> </w:t>
      </w:r>
      <w:r w:rsidR="00B72E1B" w:rsidRPr="0CD23353">
        <w:rPr>
          <w:rFonts w:asciiTheme="minorHAnsi" w:eastAsiaTheme="minorEastAsia" w:hAnsiTheme="minorHAnsi" w:cstheme="minorBidi"/>
        </w:rPr>
        <w:t xml:space="preserve">the </w:t>
      </w:r>
      <w:r w:rsidR="00830080" w:rsidRPr="0CD23353">
        <w:rPr>
          <w:rFonts w:asciiTheme="minorHAnsi" w:eastAsiaTheme="minorEastAsia" w:hAnsiTheme="minorHAnsi" w:cstheme="minorBidi"/>
        </w:rPr>
        <w:t>Wreaths Across America</w:t>
      </w:r>
      <w:r w:rsidR="00646D68" w:rsidRPr="0CD23353">
        <w:rPr>
          <w:rFonts w:asciiTheme="minorHAnsi" w:eastAsiaTheme="minorEastAsia" w:hAnsiTheme="minorHAnsi" w:cstheme="minorBidi"/>
        </w:rPr>
        <w:t xml:space="preserve"> program and event</w:t>
      </w:r>
      <w:r w:rsidR="00B72E1B" w:rsidRPr="0CD23353">
        <w:rPr>
          <w:rFonts w:asciiTheme="minorHAnsi" w:eastAsiaTheme="minorEastAsia" w:hAnsiTheme="minorHAnsi" w:cstheme="minorBidi"/>
        </w:rPr>
        <w:t xml:space="preserve"> being held locally at [</w:t>
      </w:r>
      <w:r w:rsidR="00B72E1B" w:rsidRPr="0CD23353">
        <w:rPr>
          <w:rFonts w:asciiTheme="minorHAnsi" w:eastAsiaTheme="minorEastAsia" w:hAnsiTheme="minorHAnsi" w:cstheme="minorBidi"/>
          <w:highlight w:val="yellow"/>
        </w:rPr>
        <w:t>location</w:t>
      </w:r>
      <w:r w:rsidR="00B72E1B" w:rsidRPr="0CD23353">
        <w:rPr>
          <w:rFonts w:asciiTheme="minorHAnsi" w:eastAsiaTheme="minorEastAsia" w:hAnsiTheme="minorHAnsi" w:cstheme="minorBidi"/>
        </w:rPr>
        <w:t>]. They will be hosting an event at [</w:t>
      </w:r>
      <w:r w:rsidR="00B72E1B" w:rsidRPr="0CD23353">
        <w:rPr>
          <w:rFonts w:asciiTheme="minorHAnsi" w:eastAsiaTheme="minorEastAsia" w:hAnsiTheme="minorHAnsi" w:cstheme="minorBidi"/>
          <w:highlight w:val="yellow"/>
        </w:rPr>
        <w:t>location, include address</w:t>
      </w:r>
      <w:r w:rsidR="00B72E1B" w:rsidRPr="0CD23353">
        <w:rPr>
          <w:rFonts w:asciiTheme="minorHAnsi" w:eastAsiaTheme="minorEastAsia" w:hAnsiTheme="minorHAnsi" w:cstheme="minorBidi"/>
        </w:rPr>
        <w:t>] to bring awareness to the yearl</w:t>
      </w:r>
      <w:r w:rsidR="7E694D08" w:rsidRPr="0CD23353">
        <w:rPr>
          <w:rFonts w:asciiTheme="minorHAnsi" w:eastAsiaTheme="minorEastAsia" w:hAnsiTheme="minorHAnsi" w:cstheme="minorBidi"/>
        </w:rPr>
        <w:t>o</w:t>
      </w:r>
      <w:r w:rsidR="00B72E1B" w:rsidRPr="0CD23353">
        <w:rPr>
          <w:rFonts w:asciiTheme="minorHAnsi" w:eastAsiaTheme="minorEastAsia" w:hAnsiTheme="minorHAnsi" w:cstheme="minorBidi"/>
        </w:rPr>
        <w:t xml:space="preserve">ng mission of the </w:t>
      </w:r>
      <w:r w:rsidR="00646D68" w:rsidRPr="0CD23353">
        <w:rPr>
          <w:rFonts w:asciiTheme="minorHAnsi" w:eastAsiaTheme="minorEastAsia" w:hAnsiTheme="minorHAnsi" w:cstheme="minorBidi"/>
        </w:rPr>
        <w:t>organization,</w:t>
      </w:r>
      <w:r w:rsidR="00B72E1B" w:rsidRPr="0CD23353">
        <w:rPr>
          <w:rFonts w:asciiTheme="minorHAnsi" w:eastAsiaTheme="minorEastAsia" w:hAnsiTheme="minorHAnsi" w:cstheme="minorBidi"/>
        </w:rPr>
        <w:t xml:space="preserve"> which is to Remember the fallen, Honor those who serve, and </w:t>
      </w:r>
      <w:proofErr w:type="gramStart"/>
      <w:r w:rsidR="00B72E1B" w:rsidRPr="0CD23353">
        <w:rPr>
          <w:rFonts w:asciiTheme="minorHAnsi" w:eastAsiaTheme="minorEastAsia" w:hAnsiTheme="minorHAnsi" w:cstheme="minorBidi"/>
        </w:rPr>
        <w:t>Teach</w:t>
      </w:r>
      <w:proofErr w:type="gramEnd"/>
      <w:r w:rsidR="00B72E1B" w:rsidRPr="0CD23353">
        <w:rPr>
          <w:rFonts w:asciiTheme="minorHAnsi" w:eastAsiaTheme="minorEastAsia" w:hAnsiTheme="minorHAnsi" w:cstheme="minorBidi"/>
        </w:rPr>
        <w:t xml:space="preserve"> the next generation the value of freedom.</w:t>
      </w:r>
      <w:r w:rsidR="00AF32A7" w:rsidRPr="0CD23353">
        <w:rPr>
          <w:rFonts w:asciiTheme="minorHAnsi" w:eastAsiaTheme="minorEastAsia" w:hAnsiTheme="minorHAnsi" w:cstheme="minorBidi"/>
        </w:rPr>
        <w:t xml:space="preserve"> </w:t>
      </w:r>
    </w:p>
    <w:p w14:paraId="0D503C41" w14:textId="2ECF07B6" w:rsidR="23328897" w:rsidRDefault="23328897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</w:p>
    <w:p w14:paraId="2F4A72C3" w14:textId="6B57BA9F" w:rsidR="00830080" w:rsidRPr="00643A3E" w:rsidRDefault="00830080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23328897">
        <w:rPr>
          <w:rFonts w:asciiTheme="minorHAnsi" w:eastAsiaTheme="minorEastAsia" w:hAnsiTheme="minorHAnsi" w:cstheme="minorBidi"/>
        </w:rPr>
        <w:t>[</w:t>
      </w:r>
      <w:r w:rsidR="2ACBFBB0" w:rsidRPr="23328897">
        <w:rPr>
          <w:rFonts w:asciiTheme="minorHAnsi" w:eastAsiaTheme="minorEastAsia" w:hAnsiTheme="minorHAnsi" w:cstheme="minorBidi"/>
          <w:highlight w:val="yellow"/>
        </w:rPr>
        <w:t xml:space="preserve">Customize: Add information </w:t>
      </w:r>
      <w:r w:rsidRPr="23328897">
        <w:rPr>
          <w:rFonts w:asciiTheme="minorHAnsi" w:eastAsiaTheme="minorEastAsia" w:hAnsiTheme="minorHAnsi" w:cstheme="minorBidi"/>
          <w:highlight w:val="yellow"/>
        </w:rPr>
        <w:t>about the specific event — such as what’s involved and if the public can attend — and try to note any interesting visuals for broadcast media</w:t>
      </w:r>
      <w:r w:rsidR="00AF32A7" w:rsidRPr="23328897">
        <w:rPr>
          <w:rFonts w:asciiTheme="minorHAnsi" w:eastAsiaTheme="minorEastAsia" w:hAnsiTheme="minorHAnsi" w:cstheme="minorBidi"/>
          <w:highlight w:val="yellow"/>
        </w:rPr>
        <w:t>.</w:t>
      </w:r>
      <w:r w:rsidRPr="23328897">
        <w:rPr>
          <w:rFonts w:asciiTheme="minorHAnsi" w:eastAsiaTheme="minorEastAsia" w:hAnsiTheme="minorHAnsi" w:cstheme="minorBidi"/>
        </w:rPr>
        <w:t xml:space="preserve">] </w:t>
      </w:r>
    </w:p>
    <w:p w14:paraId="68D15865" w14:textId="641C260F" w:rsidR="23328897" w:rsidRDefault="23328897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</w:p>
    <w:p w14:paraId="56216A52" w14:textId="31C07236" w:rsidR="009C28E4" w:rsidRPr="00AF32A7" w:rsidRDefault="009C28E4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23328897">
        <w:rPr>
          <w:rFonts w:asciiTheme="minorHAnsi" w:eastAsiaTheme="minorEastAsia" w:hAnsiTheme="minorHAnsi" w:cstheme="minorBidi"/>
          <w:b/>
          <w:bCs/>
        </w:rPr>
        <w:t xml:space="preserve">WHEN: </w:t>
      </w:r>
      <w:r w:rsidR="00830080" w:rsidRPr="23328897">
        <w:rPr>
          <w:rFonts w:asciiTheme="minorHAnsi" w:eastAsiaTheme="minorEastAsia" w:hAnsiTheme="minorHAnsi" w:cstheme="minorBidi"/>
          <w:highlight w:val="yellow"/>
        </w:rPr>
        <w:t>[Date +</w:t>
      </w:r>
      <w:r w:rsidR="002A1BA2" w:rsidRPr="23328897">
        <w:rPr>
          <w:rFonts w:asciiTheme="minorHAnsi" w:eastAsiaTheme="minorEastAsia" w:hAnsiTheme="minorHAnsi" w:cstheme="minorBidi"/>
          <w:highlight w:val="yellow"/>
        </w:rPr>
        <w:t xml:space="preserve"> </w:t>
      </w:r>
      <w:r w:rsidR="00830080" w:rsidRPr="23328897">
        <w:rPr>
          <w:rFonts w:asciiTheme="minorHAnsi" w:eastAsiaTheme="minorEastAsia" w:hAnsiTheme="minorHAnsi" w:cstheme="minorBidi"/>
          <w:highlight w:val="yellow"/>
        </w:rPr>
        <w:t>Time]</w:t>
      </w:r>
    </w:p>
    <w:p w14:paraId="11ED9BA8" w14:textId="491DA738" w:rsidR="23328897" w:rsidRDefault="23328897" w:rsidP="23328897">
      <w:pPr>
        <w:pStyle w:val="NormalWeb"/>
        <w:spacing w:line="276" w:lineRule="auto"/>
        <w:rPr>
          <w:rFonts w:asciiTheme="minorHAnsi" w:eastAsiaTheme="minorEastAsia" w:hAnsiTheme="minorHAnsi" w:cstheme="minorBidi"/>
          <w:highlight w:val="yellow"/>
        </w:rPr>
      </w:pPr>
    </w:p>
    <w:p w14:paraId="5AF8B091" w14:textId="77777777" w:rsidR="009C28E4" w:rsidRPr="00AF32A7" w:rsidRDefault="009C28E4" w:rsidP="23328897">
      <w:pPr>
        <w:spacing w:line="276" w:lineRule="auto"/>
        <w:rPr>
          <w:rFonts w:eastAsiaTheme="minorEastAsia"/>
          <w:b/>
          <w:bCs/>
        </w:rPr>
      </w:pPr>
      <w:r w:rsidRPr="23328897">
        <w:rPr>
          <w:rFonts w:eastAsiaTheme="minorEastAsia"/>
          <w:b/>
          <w:bCs/>
        </w:rPr>
        <w:t xml:space="preserve">WHERE: </w:t>
      </w:r>
      <w:r w:rsidR="00830080" w:rsidRPr="23328897">
        <w:rPr>
          <w:rFonts w:eastAsiaTheme="minorEastAsia"/>
        </w:rPr>
        <w:t>[</w:t>
      </w:r>
      <w:r w:rsidR="00830080" w:rsidRPr="23328897">
        <w:rPr>
          <w:rFonts w:eastAsiaTheme="minorEastAsia"/>
          <w:highlight w:val="yellow"/>
        </w:rPr>
        <w:t>Address</w:t>
      </w:r>
      <w:r w:rsidR="00830080" w:rsidRPr="23328897">
        <w:rPr>
          <w:rFonts w:eastAsiaTheme="minorEastAsia"/>
        </w:rPr>
        <w:t>]</w:t>
      </w:r>
    </w:p>
    <w:p w14:paraId="2612C9CB" w14:textId="30842071" w:rsidR="23328897" w:rsidRDefault="23328897" w:rsidP="23328897">
      <w:pPr>
        <w:spacing w:line="276" w:lineRule="auto"/>
        <w:rPr>
          <w:rFonts w:eastAsiaTheme="minorEastAsia"/>
        </w:rPr>
      </w:pPr>
    </w:p>
    <w:p w14:paraId="119A9048" w14:textId="77777777" w:rsidR="009C28E4" w:rsidRPr="00AF32A7" w:rsidRDefault="009C28E4" w:rsidP="23328897">
      <w:pPr>
        <w:pStyle w:val="NormalWeb"/>
        <w:spacing w:line="276" w:lineRule="auto"/>
        <w:rPr>
          <w:rFonts w:asciiTheme="minorHAnsi" w:eastAsiaTheme="minorEastAsia" w:hAnsiTheme="minorHAnsi" w:cstheme="minorBidi"/>
        </w:rPr>
      </w:pPr>
      <w:r w:rsidRPr="23328897">
        <w:rPr>
          <w:rFonts w:asciiTheme="minorHAnsi" w:eastAsiaTheme="minorEastAsia" w:hAnsiTheme="minorHAnsi" w:cstheme="minorBidi"/>
          <w:b/>
          <w:bCs/>
        </w:rPr>
        <w:lastRenderedPageBreak/>
        <w:t>WHO:</w:t>
      </w:r>
      <w:r w:rsidR="00830080" w:rsidRPr="23328897">
        <w:rPr>
          <w:rFonts w:asciiTheme="minorHAnsi" w:eastAsiaTheme="minorEastAsia" w:hAnsiTheme="minorHAnsi" w:cstheme="minorBidi"/>
          <w:b/>
          <w:bCs/>
        </w:rPr>
        <w:t xml:space="preserve"> </w:t>
      </w:r>
      <w:r w:rsidR="00830080" w:rsidRPr="23328897">
        <w:rPr>
          <w:rFonts w:asciiTheme="minorHAnsi" w:eastAsiaTheme="minorEastAsia" w:hAnsiTheme="minorHAnsi" w:cstheme="minorBidi"/>
        </w:rPr>
        <w:t>[</w:t>
      </w:r>
      <w:r w:rsidR="00830080" w:rsidRPr="23328897">
        <w:rPr>
          <w:rFonts w:asciiTheme="minorHAnsi" w:eastAsiaTheme="minorEastAsia" w:hAnsiTheme="minorHAnsi" w:cstheme="minorBidi"/>
          <w:highlight w:val="yellow"/>
        </w:rPr>
        <w:t>List anyone attending who the media could interview or who might draw the media’s interest.]</w:t>
      </w:r>
      <w:r w:rsidR="00830080" w:rsidRPr="23328897">
        <w:rPr>
          <w:rFonts w:asciiTheme="minorHAnsi" w:eastAsiaTheme="minorEastAsia" w:hAnsiTheme="minorHAnsi" w:cstheme="minorBidi"/>
        </w:rPr>
        <w:t xml:space="preserve"> </w:t>
      </w:r>
    </w:p>
    <w:p w14:paraId="124549DB" w14:textId="0CB00C0F" w:rsidR="23328897" w:rsidRDefault="23328897" w:rsidP="23328897">
      <w:pPr>
        <w:pStyle w:val="NormalWeb"/>
        <w:spacing w:line="276" w:lineRule="auto"/>
        <w:rPr>
          <w:rFonts w:asciiTheme="minorHAnsi" w:eastAsiaTheme="minorEastAsia" w:hAnsiTheme="minorHAnsi" w:cstheme="minorBidi"/>
          <w:color w:val="FF0000"/>
        </w:rPr>
      </w:pPr>
    </w:p>
    <w:p w14:paraId="6664CFF6" w14:textId="77777777" w:rsidR="00643A3E" w:rsidRPr="00931987" w:rsidRDefault="00643A3E" w:rsidP="23328897">
      <w:pPr>
        <w:jc w:val="center"/>
        <w:rPr>
          <w:rFonts w:eastAsiaTheme="minorEastAsia"/>
          <w:b/>
          <w:bCs/>
        </w:rPr>
      </w:pPr>
      <w:r w:rsidRPr="23328897">
        <w:rPr>
          <w:rFonts w:eastAsiaTheme="minorEastAsia"/>
          <w:b/>
          <w:bCs/>
        </w:rPr>
        <w:t># # #</w:t>
      </w:r>
    </w:p>
    <w:p w14:paraId="4F21BE67" w14:textId="4B92E774" w:rsidR="23328897" w:rsidRDefault="23328897" w:rsidP="23328897">
      <w:pPr>
        <w:jc w:val="center"/>
        <w:rPr>
          <w:rFonts w:eastAsiaTheme="minorEastAsia"/>
        </w:rPr>
      </w:pPr>
    </w:p>
    <w:p w14:paraId="448AF31F" w14:textId="77777777" w:rsidR="00643A3E" w:rsidRPr="00FB6431" w:rsidRDefault="00643A3E" w:rsidP="23328897">
      <w:pPr>
        <w:shd w:val="clear" w:color="auto" w:fill="FFFFFF" w:themeFill="background1"/>
        <w:spacing w:line="276" w:lineRule="auto"/>
        <w:rPr>
          <w:rFonts w:eastAsiaTheme="minorEastAsia"/>
          <w:b/>
          <w:bCs/>
          <w:sz w:val="22"/>
          <w:szCs w:val="22"/>
        </w:rPr>
      </w:pPr>
      <w:r w:rsidRPr="0CD23353">
        <w:rPr>
          <w:rFonts w:eastAsiaTheme="minorEastAsia"/>
          <w:b/>
          <w:bCs/>
          <w:sz w:val="22"/>
          <w:szCs w:val="22"/>
        </w:rPr>
        <w:t>About Wreaths Across America</w:t>
      </w:r>
    </w:p>
    <w:p w14:paraId="7154FD73" w14:textId="23AB5A08" w:rsidR="3405B130" w:rsidRDefault="3405B130" w:rsidP="0CD23353">
      <w:pPr>
        <w:spacing w:after="160" w:line="257" w:lineRule="auto"/>
      </w:pPr>
      <w:r w:rsidRPr="0CD23353">
        <w:rPr>
          <w:rFonts w:ascii="Calibri" w:eastAsia="Calibri" w:hAnsi="Calibri" w:cs="Calibri"/>
          <w:color w:val="1C232B"/>
          <w:sz w:val="20"/>
          <w:szCs w:val="20"/>
        </w:rPr>
        <w:t xml:space="preserve">Wreaths Across America is a 501(c)(3) nonprofit organization founded to continue and expand the annual wreath-laying ceremony at Arlington National Cemetery, which was begun by Maine businessman Morrill Worcester in 1992. The organization’s yearlong mission – Remember, Honor, </w:t>
      </w:r>
      <w:proofErr w:type="gramStart"/>
      <w:r w:rsidRPr="0CD23353">
        <w:rPr>
          <w:rFonts w:ascii="Calibri" w:eastAsia="Calibri" w:hAnsi="Calibri" w:cs="Calibri"/>
          <w:color w:val="1C232B"/>
          <w:sz w:val="20"/>
          <w:szCs w:val="20"/>
        </w:rPr>
        <w:t>Teach</w:t>
      </w:r>
      <w:proofErr w:type="gramEnd"/>
      <w:r w:rsidRPr="0CD23353">
        <w:rPr>
          <w:rFonts w:ascii="Calibri" w:eastAsia="Calibri" w:hAnsi="Calibri" w:cs="Calibri"/>
          <w:color w:val="1C232B"/>
          <w:sz w:val="20"/>
          <w:szCs w:val="20"/>
        </w:rPr>
        <w:t xml:space="preserve"> – is carried out in part by coordinating wreath-laying ceremonies in December in communities in all 50 states and beyond. Each $17 sponsorship supports far more than a single wreath. It fuels programs that honor veterans, teach future generations, and give back to communities nationwide.</w:t>
      </w:r>
    </w:p>
    <w:p w14:paraId="0C34587F" w14:textId="0A563345" w:rsidR="3405B130" w:rsidRDefault="3405B130" w:rsidP="0CD23353">
      <w:pPr>
        <w:spacing w:after="160" w:line="257" w:lineRule="auto"/>
      </w:pPr>
      <w:r w:rsidRPr="039D62B2">
        <w:rPr>
          <w:rFonts w:ascii="Calibri" w:eastAsia="Calibri" w:hAnsi="Calibri" w:cs="Calibri"/>
          <w:color w:val="1C232B"/>
          <w:sz w:val="20"/>
          <w:szCs w:val="20"/>
        </w:rPr>
        <w:t xml:space="preserve">Visit </w:t>
      </w:r>
      <w:hyperlink r:id="rId5">
        <w:r w:rsidRPr="039D62B2">
          <w:rPr>
            <w:rStyle w:val="Hyperlink"/>
            <w:rFonts w:ascii="Calibri" w:eastAsia="Calibri" w:hAnsi="Calibri" w:cs="Calibri"/>
            <w:color w:val="0000FF"/>
            <w:sz w:val="20"/>
            <w:szCs w:val="20"/>
            <w:u w:val="none"/>
          </w:rPr>
          <w:t>www.wreathsacrossamerica.org</w:t>
        </w:r>
      </w:hyperlink>
      <w:r w:rsidRPr="039D62B2">
        <w:rPr>
          <w:rFonts w:ascii="Calibri" w:eastAsia="Calibri" w:hAnsi="Calibri" w:cs="Calibri"/>
          <w:color w:val="1C232B"/>
          <w:sz w:val="20"/>
          <w:szCs w:val="20"/>
        </w:rPr>
        <w:t xml:space="preserve"> to learn more about how you can get involved in your local community.</w:t>
      </w:r>
    </w:p>
    <w:p w14:paraId="67DCF3E0" w14:textId="171C1A86" w:rsidR="00643A3E" w:rsidRDefault="00643A3E" w:rsidP="23328897">
      <w:pPr>
        <w:spacing w:after="225" w:line="276" w:lineRule="auto"/>
        <w:rPr>
          <w:rFonts w:eastAsiaTheme="minorEastAsia"/>
          <w:b/>
          <w:bCs/>
          <w:color w:val="1C232B"/>
          <w:spacing w:val="2"/>
          <w:sz w:val="22"/>
          <w:szCs w:val="22"/>
        </w:rPr>
      </w:pP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 xml:space="preserve">Press </w:t>
      </w:r>
      <w:r w:rsidR="32774C7F"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C</w:t>
      </w: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ontacts:</w:t>
      </w:r>
    </w:p>
    <w:p w14:paraId="6A6A7728" w14:textId="77777777" w:rsidR="00643A3E" w:rsidRDefault="00643A3E" w:rsidP="23328897">
      <w:pPr>
        <w:spacing w:line="276" w:lineRule="auto"/>
        <w:rPr>
          <w:rFonts w:eastAsiaTheme="minorEastAsia"/>
          <w:b/>
          <w:bCs/>
          <w:color w:val="1C232B"/>
          <w:sz w:val="22"/>
          <w:szCs w:val="22"/>
        </w:rPr>
      </w:pP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Local Contact</w:t>
      </w:r>
    </w:p>
    <w:p w14:paraId="5BDD49CD" w14:textId="4FA4FAF2" w:rsidR="00643A3E" w:rsidRDefault="00643A3E" w:rsidP="23328897">
      <w:pPr>
        <w:spacing w:after="225" w:line="276" w:lineRule="auto"/>
        <w:rPr>
          <w:rFonts w:eastAsiaTheme="minorEastAsia"/>
          <w:b/>
          <w:bCs/>
          <w:color w:val="FF0000"/>
          <w:spacing w:val="2"/>
          <w:sz w:val="22"/>
          <w:szCs w:val="22"/>
        </w:rPr>
      </w:pPr>
      <w:r w:rsidRPr="23328897">
        <w:rPr>
          <w:rFonts w:eastAsiaTheme="minorEastAsia"/>
          <w:color w:val="FF0000"/>
          <w:spacing w:val="2"/>
          <w:sz w:val="22"/>
          <w:szCs w:val="22"/>
        </w:rPr>
        <w:t>Name</w:t>
      </w:r>
      <w:r w:rsidRPr="00931987">
        <w:rPr>
          <w:rFonts w:asciiTheme="majorHAnsi" w:eastAsia="Times New Roman" w:hAnsiTheme="majorHAnsi" w:cstheme="majorHAnsi"/>
          <w:bCs/>
          <w:color w:val="FF0000"/>
          <w:spacing w:val="2"/>
          <w:sz w:val="21"/>
          <w:szCs w:val="21"/>
        </w:rPr>
        <w:br/>
      </w:r>
      <w:r w:rsidRPr="23328897">
        <w:rPr>
          <w:rFonts w:eastAsiaTheme="minorEastAsia"/>
          <w:color w:val="FF0000"/>
          <w:spacing w:val="2"/>
          <w:sz w:val="22"/>
          <w:szCs w:val="22"/>
        </w:rPr>
        <w:t>Phone #</w:t>
      </w:r>
      <w:r w:rsidRPr="00931987">
        <w:rPr>
          <w:rFonts w:asciiTheme="majorHAnsi" w:eastAsia="Times New Roman" w:hAnsiTheme="majorHAnsi" w:cstheme="majorHAnsi"/>
          <w:bCs/>
          <w:color w:val="FF0000"/>
          <w:spacing w:val="2"/>
          <w:sz w:val="21"/>
          <w:szCs w:val="21"/>
        </w:rPr>
        <w:br/>
      </w:r>
      <w:hyperlink r:id="rId6" w:history="1">
        <w:r w:rsidRPr="23328897">
          <w:rPr>
            <w:rFonts w:eastAsiaTheme="minorEastAsia"/>
            <w:color w:val="FF0000"/>
            <w:spacing w:val="2"/>
            <w:sz w:val="22"/>
            <w:szCs w:val="22"/>
            <w:u w:val="single"/>
          </w:rPr>
          <w:t>Email</w:t>
        </w:r>
      </w:hyperlink>
      <w:r w:rsidRPr="23328897">
        <w:rPr>
          <w:rFonts w:eastAsiaTheme="minorEastAsia"/>
          <w:color w:val="FF0000"/>
          <w:spacing w:val="2"/>
          <w:sz w:val="22"/>
          <w:szCs w:val="22"/>
          <w:u w:val="single"/>
        </w:rPr>
        <w:t xml:space="preserve"> address</w:t>
      </w:r>
    </w:p>
    <w:p w14:paraId="69A099B2" w14:textId="74762DDF" w:rsidR="00643A3E" w:rsidRPr="00B72E1B" w:rsidRDefault="00643A3E" w:rsidP="23328897">
      <w:pPr>
        <w:spacing w:after="225" w:line="276" w:lineRule="auto"/>
        <w:rPr>
          <w:rFonts w:eastAsiaTheme="minorEastAsia"/>
          <w:b/>
          <w:bCs/>
          <w:color w:val="1C232B"/>
          <w:spacing w:val="2"/>
          <w:sz w:val="22"/>
          <w:szCs w:val="22"/>
        </w:rPr>
      </w:pP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 xml:space="preserve">National </w:t>
      </w:r>
      <w:r w:rsidR="00B72E1B"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c</w:t>
      </w: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ontact</w:t>
      </w:r>
      <w:r w:rsidRPr="00FB6431">
        <w:rPr>
          <w:rFonts w:asciiTheme="majorHAnsi" w:eastAsia="Times New Roman" w:hAnsiTheme="majorHAnsi" w:cstheme="majorHAnsi"/>
          <w:bCs/>
          <w:color w:val="1C232B"/>
          <w:spacing w:val="2"/>
          <w:sz w:val="21"/>
          <w:szCs w:val="21"/>
        </w:rPr>
        <w:br/>
      </w:r>
      <w:r w:rsidR="00125664">
        <w:rPr>
          <w:rFonts w:eastAsiaTheme="minorEastAsia"/>
          <w:color w:val="1C232B"/>
          <w:spacing w:val="2"/>
          <w:sz w:val="22"/>
          <w:szCs w:val="22"/>
        </w:rPr>
        <w:t>WAA PR Team</w:t>
      </w:r>
      <w:r w:rsidR="00646D68" w:rsidRPr="00FB6431">
        <w:rPr>
          <w:rFonts w:asciiTheme="majorHAnsi" w:eastAsia="Times New Roman" w:hAnsiTheme="majorHAnsi" w:cstheme="majorHAnsi"/>
          <w:bCs/>
          <w:color w:val="1C232B"/>
          <w:spacing w:val="2"/>
          <w:sz w:val="21"/>
          <w:szCs w:val="21"/>
        </w:rPr>
        <w:br/>
      </w:r>
      <w:r w:rsidR="00646D68" w:rsidRPr="23328897">
        <w:rPr>
          <w:rFonts w:eastAsiaTheme="minorEastAsia"/>
          <w:color w:val="1C232B"/>
          <w:spacing w:val="2"/>
          <w:sz w:val="22"/>
          <w:szCs w:val="22"/>
        </w:rPr>
        <w:t xml:space="preserve">(207) </w:t>
      </w:r>
      <w:r w:rsidR="00125664">
        <w:rPr>
          <w:rFonts w:eastAsiaTheme="minorEastAsia"/>
          <w:color w:val="1C232B"/>
          <w:spacing w:val="2"/>
          <w:sz w:val="22"/>
          <w:szCs w:val="22"/>
        </w:rPr>
        <w:t>690-7548</w:t>
      </w:r>
      <w:r w:rsidR="00646D68" w:rsidRPr="00FB6431">
        <w:rPr>
          <w:rFonts w:asciiTheme="majorHAnsi" w:eastAsia="Times New Roman" w:hAnsiTheme="majorHAnsi" w:cstheme="majorHAnsi"/>
          <w:bCs/>
          <w:color w:val="1C232B"/>
          <w:spacing w:val="2"/>
          <w:sz w:val="21"/>
          <w:szCs w:val="21"/>
        </w:rPr>
        <w:br/>
      </w:r>
      <w:hyperlink r:id="rId7">
        <w:r w:rsidR="778A5967" w:rsidRPr="23328897">
          <w:rPr>
            <w:rStyle w:val="Hyperlink"/>
            <w:rFonts w:eastAsiaTheme="minorEastAsia"/>
            <w:sz w:val="22"/>
            <w:szCs w:val="22"/>
          </w:rPr>
          <w:t>pr</w:t>
        </w:r>
        <w:r w:rsidR="00646D68" w:rsidRPr="23328897">
          <w:rPr>
            <w:rStyle w:val="Hyperlink"/>
            <w:rFonts w:eastAsiaTheme="minorEastAsia"/>
            <w:sz w:val="22"/>
            <w:szCs w:val="22"/>
          </w:rPr>
          <w:t>@wreathsacrossamerica.org</w:t>
        </w:r>
      </w:hyperlink>
    </w:p>
    <w:p w14:paraId="0144094F" w14:textId="0227B148" w:rsidR="00643A3E" w:rsidRPr="00FB6431" w:rsidRDefault="00643A3E" w:rsidP="23328897">
      <w:pPr>
        <w:spacing w:after="225" w:line="276" w:lineRule="auto"/>
        <w:rPr>
          <w:rFonts w:eastAsiaTheme="minorEastAsia"/>
          <w:color w:val="1C232B"/>
          <w:spacing w:val="2"/>
          <w:sz w:val="22"/>
          <w:szCs w:val="22"/>
        </w:rPr>
      </w:pPr>
      <w:r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>NOTES TO MEDIA</w:t>
      </w:r>
      <w:r w:rsidR="52B3B1E9" w:rsidRPr="23328897">
        <w:rPr>
          <w:rFonts w:eastAsiaTheme="minorEastAsia"/>
          <w:b/>
          <w:bCs/>
          <w:color w:val="1C232B"/>
          <w:spacing w:val="2"/>
          <w:sz w:val="22"/>
          <w:szCs w:val="22"/>
        </w:rPr>
        <w:t xml:space="preserve">: </w:t>
      </w:r>
      <w:r w:rsidRPr="23328897">
        <w:rPr>
          <w:rFonts w:eastAsiaTheme="minorEastAsia"/>
          <w:color w:val="1C232B"/>
          <w:spacing w:val="2"/>
          <w:sz w:val="22"/>
          <w:szCs w:val="22"/>
        </w:rPr>
        <w:t xml:space="preserve">Please visit </w:t>
      </w:r>
      <w:r w:rsidR="38ECA681" w:rsidRPr="23328897">
        <w:rPr>
          <w:rFonts w:eastAsiaTheme="minorEastAsia"/>
          <w:color w:val="1C232B"/>
          <w:spacing w:val="2"/>
          <w:sz w:val="22"/>
          <w:szCs w:val="22"/>
        </w:rPr>
        <w:t>the</w:t>
      </w:r>
      <w:r w:rsidRPr="23328897">
        <w:rPr>
          <w:rFonts w:eastAsiaTheme="minorEastAsia"/>
          <w:color w:val="1C232B"/>
          <w:spacing w:val="2"/>
          <w:sz w:val="22"/>
          <w:szCs w:val="22"/>
        </w:rPr>
        <w:t xml:space="preserve"> </w:t>
      </w:r>
      <w:hyperlink r:id="rId8" w:history="1">
        <w:r w:rsidRPr="23328897">
          <w:rPr>
            <w:rFonts w:eastAsiaTheme="minorEastAsia"/>
            <w:color w:val="1C232B"/>
            <w:spacing w:val="2"/>
            <w:sz w:val="22"/>
            <w:szCs w:val="22"/>
            <w:u w:val="single"/>
          </w:rPr>
          <w:t>Media Resources Page</w:t>
        </w:r>
      </w:hyperlink>
      <w:r w:rsidRPr="23328897">
        <w:rPr>
          <w:rFonts w:eastAsiaTheme="minorEastAsia"/>
          <w:color w:val="1C232B"/>
          <w:spacing w:val="2"/>
          <w:sz w:val="22"/>
          <w:szCs w:val="22"/>
        </w:rPr>
        <w:t xml:space="preserve"> to download background, photos, logos, or other items to help you file your story.</w:t>
      </w:r>
    </w:p>
    <w:p w14:paraId="5DFA3959" w14:textId="77777777" w:rsidR="00EA500C" w:rsidRDefault="00EA500C"/>
    <w:sectPr w:rsidR="00EA500C" w:rsidSect="008E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E4"/>
    <w:rsid w:val="000C11A5"/>
    <w:rsid w:val="00125664"/>
    <w:rsid w:val="00277F58"/>
    <w:rsid w:val="002A1BA2"/>
    <w:rsid w:val="002D4A87"/>
    <w:rsid w:val="004B60B7"/>
    <w:rsid w:val="005760D2"/>
    <w:rsid w:val="00643A3E"/>
    <w:rsid w:val="00646D68"/>
    <w:rsid w:val="00830080"/>
    <w:rsid w:val="008E5674"/>
    <w:rsid w:val="009B19F1"/>
    <w:rsid w:val="009C28E4"/>
    <w:rsid w:val="00AF32A7"/>
    <w:rsid w:val="00B33CC8"/>
    <w:rsid w:val="00B72E1B"/>
    <w:rsid w:val="00BF7A59"/>
    <w:rsid w:val="00EA500C"/>
    <w:rsid w:val="023634A2"/>
    <w:rsid w:val="039D62B2"/>
    <w:rsid w:val="05431412"/>
    <w:rsid w:val="089D712D"/>
    <w:rsid w:val="0CD23353"/>
    <w:rsid w:val="131B3164"/>
    <w:rsid w:val="23328897"/>
    <w:rsid w:val="289FE0C2"/>
    <w:rsid w:val="2ACBFBB0"/>
    <w:rsid w:val="2C74276D"/>
    <w:rsid w:val="32774C7F"/>
    <w:rsid w:val="3405B130"/>
    <w:rsid w:val="3881CF68"/>
    <w:rsid w:val="38ECA681"/>
    <w:rsid w:val="3A4136E8"/>
    <w:rsid w:val="3AC316CD"/>
    <w:rsid w:val="3B456972"/>
    <w:rsid w:val="4C415753"/>
    <w:rsid w:val="52B3B1E9"/>
    <w:rsid w:val="53DCD8E7"/>
    <w:rsid w:val="5A0C906D"/>
    <w:rsid w:val="778A5967"/>
    <w:rsid w:val="7BB41167"/>
    <w:rsid w:val="7E6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AC2D7"/>
  <w15:chartTrackingRefBased/>
  <w15:docId w15:val="{0C53E071-B487-384A-A913-3C07053B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28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233288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eathsacrossamerica.org/Resources/ResourcesForTheMe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@wreathsacrossameric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ron@wreathsacrossamerica.org" TargetMode="External"/><Relationship Id="rId5" Type="http://schemas.openxmlformats.org/officeDocument/2006/relationships/hyperlink" Target="http://www.wreathsacrossamerica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Kemery Colbert</cp:lastModifiedBy>
  <cp:revision>2</cp:revision>
  <dcterms:created xsi:type="dcterms:W3CDTF">2026-01-27T21:07:00Z</dcterms:created>
  <dcterms:modified xsi:type="dcterms:W3CDTF">2026-01-27T21:07:00Z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c66eebd3c5a99e93c19fe55b616dbbebcbc1b91ad9b746c73d428bc5cd3045e5</vt:lpwstr>
  </property>
</Properties>
</file>