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</w:rPr>
        <w:drawing>
          <wp:inline distB="114300" distT="114300" distL="114300" distR="114300">
            <wp:extent cx="5943600" cy="642938"/>
            <wp:effectExtent b="0" l="0" r="0" t="0"/>
            <wp:docPr descr="NewHeader" id="2" name="image2.jpg"/>
            <a:graphic>
              <a:graphicData uri="http://schemas.openxmlformats.org/drawingml/2006/picture">
                <pic:pic>
                  <pic:nvPicPr>
                    <pic:cNvPr descr="NewHeader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2023 Wreath Sponsorships Tally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4481513</wp:posOffset>
            </wp:positionH>
            <wp:positionV relativeFrom="page">
              <wp:posOffset>1274534</wp:posOffset>
            </wp:positionV>
            <wp:extent cx="2838450" cy="1284282"/>
            <wp:effectExtent b="0" l="0" r="0" t="0"/>
            <wp:wrapSquare wrapText="bothSides" distB="114300" distT="114300" distL="114300" distR="114300"/>
            <wp:docPr descr="Text Box" id="1" name="image1.png"/>
            <a:graphic>
              <a:graphicData uri="http://schemas.openxmlformats.org/drawingml/2006/picture">
                <pic:pic>
                  <pic:nvPicPr>
                    <pic:cNvPr descr="Text Box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842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5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455"/>
        <w:gridCol w:w="1560"/>
        <w:gridCol w:w="1440"/>
        <w:tblGridChange w:id="0">
          <w:tblGrid>
            <w:gridCol w:w="1485"/>
            <w:gridCol w:w="1455"/>
            <w:gridCol w:w="156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DATE MAILED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MAILED-BY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7460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TOTAL # CHECKS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TOTAL $ 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 Tally Sheet should be included in the envelope with each batch of checks and Sponsorship Order Forms. For checks split between multiple groups and/or locations, list the IDs and dollar amounts for each. </w:t>
      </w:r>
    </w:p>
    <w:p w:rsidR="00000000" w:rsidDel="00000000" w:rsidP="00000000" w:rsidRDefault="00000000" w:rsidRPr="00000000" w14:paraId="00000013">
      <w:pPr>
        <w:jc w:val="center"/>
        <w:rPr>
          <w:i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7"/>
          <w:szCs w:val="17"/>
          <w:rtl w:val="0"/>
        </w:rPr>
        <w:t xml:space="preserve">Keep a copy of the Tally Sheet for your records, do not make copies of Sponsor checks.</w:t>
      </w:r>
      <w:r w:rsidDel="00000000" w:rsidR="00000000" w:rsidRPr="00000000">
        <w:rPr>
          <w:rtl w:val="0"/>
        </w:rPr>
      </w:r>
    </w:p>
    <w:tbl>
      <w:tblPr>
        <w:tblStyle w:val="Table2"/>
        <w:tblW w:w="10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090"/>
        <w:tblGridChange w:id="0">
          <w:tblGrid>
            <w:gridCol w:w="1290"/>
            <w:gridCol w:w="1290"/>
            <w:gridCol w:w="1290"/>
            <w:gridCol w:w="1290"/>
            <w:gridCol w:w="2700"/>
            <w:gridCol w:w="3090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jc w:val="lef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1290"/>
        <w:gridCol w:w="1290"/>
        <w:gridCol w:w="1290"/>
        <w:gridCol w:w="2700"/>
        <w:gridCol w:w="3105"/>
        <w:tblGridChange w:id="0">
          <w:tblGrid>
            <w:gridCol w:w="1290"/>
            <w:gridCol w:w="1290"/>
            <w:gridCol w:w="1290"/>
            <w:gridCol w:w="1290"/>
            <w:gridCol w:w="2700"/>
            <w:gridCol w:w="3105"/>
          </w:tblGrid>
        </w:tblGridChange>
      </w:tblGrid>
      <w:tr>
        <w:trPr>
          <w:cantSplit w:val="1"/>
          <w:trHeight w:val="374.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#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CHECK DATE</w:t>
            </w:r>
          </w:p>
        </w:tc>
        <w:tc>
          <w:tcPr>
            <w:tcBorders>
              <w:top w:color="000000" w:space="0" w:sz="12" w:val="single"/>
              <w:bottom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SPONSOR NAME FOR DISPLAY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cc0000"/>
                <w:sz w:val="16"/>
                <w:szCs w:val="16"/>
                <w:rtl w:val="0"/>
              </w:rPr>
              <w:t xml:space="preserve">If different than name on check.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4.4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GROUP ID(s)</w:t>
            </w:r>
          </w:p>
        </w:tc>
        <w:tc>
          <w:tcPr>
            <w:tcBorders>
              <w:top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{{Group ID}}</w:t>
            </w:r>
          </w:p>
        </w:tc>
        <w:tc>
          <w:tcPr>
            <w:tcBorders>
              <w:top w:color="cc4125" w:space="0" w:sz="12" w:val="single"/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EMAIL ADDRESS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.96875" w:hRule="atLeast"/>
          <w:tblHeader w:val="0"/>
        </w:trPr>
        <w:tc>
          <w:tcPr>
            <w:tcBorders>
              <w:left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LOCATION ID(s)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{{Location ID}}</w:t>
            </w:r>
          </w:p>
        </w:tc>
        <w:tc>
          <w:tcPr>
            <w:tcBorders>
              <w:left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 #</w:t>
            </w:r>
          </w:p>
        </w:tc>
        <w:tc>
          <w:tcPr>
            <w:tcBorders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.96875" w:hRule="atLeast"/>
          <w:tblHeader w:val="0"/>
        </w:trPr>
        <w:tc>
          <w:tcPr>
            <w:tcBorders>
              <w:left w:color="cc0000" w:space="0" w:sz="12" w:val="single"/>
              <w:bottom w:color="cc0000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DOLLAR AMOUNTS(s)</w:t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4125" w:space="0" w:sz="12" w:val="single"/>
              <w:right w:color="cc4125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4125" w:space="0" w:sz="12" w:val="single"/>
              <w:bottom w:color="cc0000" w:space="0" w:sz="12" w:val="single"/>
              <w:right w:color="cc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c0000" w:space="0" w:sz="12" w:val="single"/>
              <w:bottom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MAILING ADDRESS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ind w:left="-450" w:firstLine="0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270" w:left="81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